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CellMar>
          <w:left w:w="0" w:type="dxa"/>
          <w:right w:w="0" w:type="dxa"/>
        </w:tblCellMar>
        <w:tblLook w:val="04A0" w:firstRow="1" w:lastRow="0" w:firstColumn="1" w:lastColumn="0" w:noHBand="0" w:noVBand="1"/>
      </w:tblPr>
      <w:tblGrid>
        <w:gridCol w:w="4679"/>
        <w:gridCol w:w="5245"/>
      </w:tblGrid>
      <w:tr w:rsidR="00557BB8" w:rsidRPr="00F254F4" w:rsidTr="00C777CB">
        <w:tc>
          <w:tcPr>
            <w:tcW w:w="4679" w:type="dxa"/>
            <w:shd w:val="clear" w:color="auto" w:fill="auto"/>
            <w:tcMar>
              <w:top w:w="0" w:type="dxa"/>
              <w:left w:w="108" w:type="dxa"/>
              <w:bottom w:w="0" w:type="dxa"/>
              <w:right w:w="108" w:type="dxa"/>
            </w:tcMar>
          </w:tcPr>
          <w:p w:rsidR="00C777CB" w:rsidRPr="00AD53E8" w:rsidRDefault="00C777CB" w:rsidP="00C777CB">
            <w:pPr>
              <w:snapToGrid w:val="0"/>
              <w:jc w:val="center"/>
              <w:rPr>
                <w:spacing w:val="-6"/>
                <w:sz w:val="26"/>
              </w:rPr>
            </w:pPr>
            <w:r w:rsidRPr="00AD53E8">
              <w:rPr>
                <w:spacing w:val="-6"/>
                <w:sz w:val="26"/>
              </w:rPr>
              <w:t>UBND TỈNH HÀ TĨNH</w:t>
            </w:r>
          </w:p>
          <w:p w:rsidR="00C777CB" w:rsidRPr="00AD53E8" w:rsidRDefault="00C777CB" w:rsidP="00C777CB">
            <w:pPr>
              <w:ind w:right="-198"/>
              <w:jc w:val="center"/>
              <w:rPr>
                <w:b/>
                <w:spacing w:val="-6"/>
                <w:sz w:val="26"/>
              </w:rPr>
            </w:pPr>
            <w:r w:rsidRPr="00AD53E8">
              <w:rPr>
                <w:b/>
                <w:spacing w:val="-6"/>
                <w:sz w:val="26"/>
              </w:rPr>
              <w:t>SỞ THÔNG TIN VÀ TRUYỀN THÔNG</w:t>
            </w:r>
          </w:p>
          <w:p w:rsidR="00557BB8" w:rsidRPr="00C777CB" w:rsidRDefault="00C777CB" w:rsidP="00C777CB">
            <w:pPr>
              <w:jc w:val="both"/>
              <w:rPr>
                <w:b/>
                <w:sz w:val="26"/>
                <w:szCs w:val="26"/>
              </w:rPr>
            </w:pPr>
            <w:r>
              <w:rPr>
                <w:noProof/>
                <w:lang w:val="vi-VN" w:eastAsia="vi-VN"/>
              </w:rPr>
              <mc:AlternateContent>
                <mc:Choice Requires="wps">
                  <w:drawing>
                    <wp:anchor distT="4294967294" distB="4294967294" distL="114300" distR="114300" simplePos="0" relativeHeight="251660288" behindDoc="0" locked="0" layoutInCell="1" allowOverlap="1" wp14:anchorId="2F664ED9" wp14:editId="02EBA551">
                      <wp:simplePos x="0" y="0"/>
                      <wp:positionH relativeFrom="column">
                        <wp:posOffset>864870</wp:posOffset>
                      </wp:positionH>
                      <wp:positionV relativeFrom="paragraph">
                        <wp:posOffset>19684</wp:posOffset>
                      </wp:positionV>
                      <wp:extent cx="1084580" cy="0"/>
                      <wp:effectExtent l="0" t="0" r="203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4B4923" id="_x0000_t32" coordsize="21600,21600" o:spt="32" o:oned="t" path="m,l21600,21600e" filled="f">
                      <v:path arrowok="t" fillok="f" o:connecttype="none"/>
                      <o:lock v:ext="edit" shapetype="t"/>
                    </v:shapetype>
                    <v:shape id="Straight Arrow Connector 2" o:spid="_x0000_s1026" type="#_x0000_t32" style="position:absolute;margin-left:68.1pt;margin-top:1.55pt;width:85.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I2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"/>
                  </w:pict>
                </mc:Fallback>
              </mc:AlternateContent>
            </w:r>
          </w:p>
        </w:tc>
        <w:tc>
          <w:tcPr>
            <w:tcW w:w="5245" w:type="dxa"/>
            <w:shd w:val="clear" w:color="auto" w:fill="auto"/>
            <w:tcMar>
              <w:top w:w="0" w:type="dxa"/>
              <w:left w:w="108" w:type="dxa"/>
              <w:bottom w:w="0" w:type="dxa"/>
              <w:right w:w="108" w:type="dxa"/>
            </w:tcMar>
          </w:tcPr>
          <w:p w:rsidR="00557BB8" w:rsidRPr="00F254F4" w:rsidRDefault="005665AA" w:rsidP="00EB1D67">
            <w:pPr>
              <w:jc w:val="center"/>
            </w:pPr>
            <w:r>
              <w:rPr>
                <w:b/>
                <w:bCs/>
                <w:noProof/>
                <w:lang w:val="vi-VN" w:eastAsia="vi-VN"/>
              </w:rPr>
              <mc:AlternateContent>
                <mc:Choice Requires="wps">
                  <w:drawing>
                    <wp:anchor distT="0" distB="0" distL="114300" distR="114300" simplePos="0" relativeHeight="251657216" behindDoc="0" locked="0" layoutInCell="1" allowOverlap="1" wp14:anchorId="2531C22C" wp14:editId="00F2D47D">
                      <wp:simplePos x="0" y="0"/>
                      <wp:positionH relativeFrom="column">
                        <wp:posOffset>754380</wp:posOffset>
                      </wp:positionH>
                      <wp:positionV relativeFrom="paragraph">
                        <wp:posOffset>365125</wp:posOffset>
                      </wp:positionV>
                      <wp:extent cx="1804035" cy="0"/>
                      <wp:effectExtent l="11430" t="12700" r="1333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D1155D" id="AutoShape 3" o:spid="_x0000_s1026" type="#_x0000_t32" style="position:absolute;margin-left:59.4pt;margin-top:28.75pt;width:142.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n0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"/>
                  </w:pict>
                </mc:Fallback>
              </mc:AlternateContent>
            </w:r>
            <w:r w:rsidR="00557BB8" w:rsidRPr="00F254F4">
              <w:rPr>
                <w:b/>
                <w:bCs/>
              </w:rPr>
              <w:t>CỘNG HÒA XÃ HỘI CHỦ NGHĨA VIỆT NAM</w:t>
            </w:r>
            <w:r w:rsidR="00557BB8" w:rsidRPr="00F254F4">
              <w:rPr>
                <w:b/>
                <w:bCs/>
              </w:rPr>
              <w:br/>
            </w:r>
            <w:proofErr w:type="spellStart"/>
            <w:r w:rsidR="00557BB8" w:rsidRPr="00F254F4">
              <w:rPr>
                <w:b/>
                <w:bCs/>
              </w:rPr>
              <w:t>Độc</w:t>
            </w:r>
            <w:proofErr w:type="spellEnd"/>
            <w:r w:rsidR="00557BB8" w:rsidRPr="00F254F4">
              <w:rPr>
                <w:b/>
                <w:bCs/>
              </w:rPr>
              <w:t xml:space="preserve"> </w:t>
            </w:r>
            <w:proofErr w:type="spellStart"/>
            <w:r w:rsidR="00557BB8" w:rsidRPr="00F254F4">
              <w:rPr>
                <w:b/>
                <w:bCs/>
              </w:rPr>
              <w:t>lập</w:t>
            </w:r>
            <w:proofErr w:type="spellEnd"/>
            <w:r w:rsidR="00557BB8" w:rsidRPr="00F254F4">
              <w:rPr>
                <w:b/>
                <w:bCs/>
              </w:rPr>
              <w:t xml:space="preserve"> - </w:t>
            </w:r>
            <w:proofErr w:type="spellStart"/>
            <w:r w:rsidR="00557BB8" w:rsidRPr="00F254F4">
              <w:rPr>
                <w:b/>
                <w:bCs/>
              </w:rPr>
              <w:t>Tự</w:t>
            </w:r>
            <w:proofErr w:type="spellEnd"/>
            <w:r w:rsidR="00557BB8" w:rsidRPr="00F254F4">
              <w:rPr>
                <w:b/>
                <w:bCs/>
              </w:rPr>
              <w:t xml:space="preserve"> do - </w:t>
            </w:r>
            <w:proofErr w:type="spellStart"/>
            <w:r w:rsidR="00557BB8" w:rsidRPr="00F254F4">
              <w:rPr>
                <w:b/>
                <w:bCs/>
              </w:rPr>
              <w:t>Hạnh</w:t>
            </w:r>
            <w:proofErr w:type="spellEnd"/>
            <w:r w:rsidR="00557BB8" w:rsidRPr="00F254F4">
              <w:rPr>
                <w:b/>
                <w:bCs/>
              </w:rPr>
              <w:t xml:space="preserve"> </w:t>
            </w:r>
            <w:proofErr w:type="spellStart"/>
            <w:r w:rsidR="00557BB8" w:rsidRPr="00F254F4">
              <w:rPr>
                <w:b/>
                <w:bCs/>
              </w:rPr>
              <w:t>phúc</w:t>
            </w:r>
            <w:proofErr w:type="spellEnd"/>
            <w:r w:rsidR="00557BB8" w:rsidRPr="00F254F4">
              <w:rPr>
                <w:b/>
                <w:bCs/>
              </w:rPr>
              <w:t xml:space="preserve"> </w:t>
            </w:r>
            <w:r w:rsidR="00557BB8" w:rsidRPr="00F254F4">
              <w:rPr>
                <w:b/>
                <w:bCs/>
              </w:rPr>
              <w:br/>
            </w:r>
          </w:p>
        </w:tc>
      </w:tr>
      <w:tr w:rsidR="00557BB8" w:rsidRPr="00F254F4" w:rsidTr="00C777CB">
        <w:tc>
          <w:tcPr>
            <w:tcW w:w="4679" w:type="dxa"/>
            <w:shd w:val="clear" w:color="auto" w:fill="auto"/>
            <w:tcMar>
              <w:top w:w="0" w:type="dxa"/>
              <w:left w:w="108" w:type="dxa"/>
              <w:bottom w:w="0" w:type="dxa"/>
              <w:right w:w="108" w:type="dxa"/>
            </w:tcMar>
          </w:tcPr>
          <w:p w:rsidR="00C777CB" w:rsidRPr="00AC25CD" w:rsidRDefault="00C777CB" w:rsidP="00C777CB">
            <w:pPr>
              <w:jc w:val="center"/>
              <w:rPr>
                <w:sz w:val="26"/>
                <w:szCs w:val="26"/>
              </w:rPr>
            </w:pPr>
            <w:proofErr w:type="spellStart"/>
            <w:r w:rsidRPr="00AC25CD">
              <w:rPr>
                <w:sz w:val="26"/>
                <w:szCs w:val="26"/>
              </w:rPr>
              <w:t>Số</w:t>
            </w:r>
            <w:proofErr w:type="spellEnd"/>
            <w:r w:rsidRPr="00AC25CD">
              <w:rPr>
                <w:sz w:val="26"/>
                <w:szCs w:val="26"/>
              </w:rPr>
              <w:t xml:space="preserve">: </w:t>
            </w:r>
            <w:r w:rsidR="00AC25CD" w:rsidRPr="00AC25CD">
              <w:rPr>
                <w:sz w:val="26"/>
                <w:szCs w:val="26"/>
              </w:rPr>
              <w:t>727</w:t>
            </w:r>
            <w:r w:rsidRPr="00AC25CD">
              <w:rPr>
                <w:sz w:val="26"/>
                <w:szCs w:val="26"/>
              </w:rPr>
              <w:t>/KH-STTTT</w:t>
            </w:r>
          </w:p>
          <w:p w:rsidR="00557BB8" w:rsidRPr="00F254F4" w:rsidRDefault="00557BB8" w:rsidP="005848B4">
            <w:pPr>
              <w:jc w:val="center"/>
            </w:pPr>
          </w:p>
        </w:tc>
        <w:tc>
          <w:tcPr>
            <w:tcW w:w="5245" w:type="dxa"/>
            <w:shd w:val="clear" w:color="auto" w:fill="auto"/>
            <w:tcMar>
              <w:top w:w="0" w:type="dxa"/>
              <w:left w:w="108" w:type="dxa"/>
              <w:bottom w:w="0" w:type="dxa"/>
              <w:right w:w="108" w:type="dxa"/>
            </w:tcMar>
          </w:tcPr>
          <w:p w:rsidR="00557BB8" w:rsidRPr="00AC25CD" w:rsidRDefault="00EB1D67" w:rsidP="00AC25CD">
            <w:pPr>
              <w:jc w:val="center"/>
              <w:rPr>
                <w:sz w:val="26"/>
                <w:szCs w:val="26"/>
              </w:rPr>
            </w:pPr>
            <w:proofErr w:type="spellStart"/>
            <w:r w:rsidRPr="00AC25CD">
              <w:rPr>
                <w:i/>
                <w:iCs/>
                <w:sz w:val="26"/>
                <w:szCs w:val="26"/>
              </w:rPr>
              <w:t>Hà</w:t>
            </w:r>
            <w:proofErr w:type="spellEnd"/>
            <w:r w:rsidRPr="00AC25CD">
              <w:rPr>
                <w:i/>
                <w:iCs/>
                <w:sz w:val="26"/>
                <w:szCs w:val="26"/>
              </w:rPr>
              <w:t xml:space="preserve"> </w:t>
            </w:r>
            <w:proofErr w:type="spellStart"/>
            <w:r w:rsidRPr="00AC25CD">
              <w:rPr>
                <w:i/>
                <w:iCs/>
                <w:sz w:val="26"/>
                <w:szCs w:val="26"/>
              </w:rPr>
              <w:t>Tĩnh</w:t>
            </w:r>
            <w:proofErr w:type="spellEnd"/>
            <w:r w:rsidR="00557BB8" w:rsidRPr="00AC25CD">
              <w:rPr>
                <w:i/>
                <w:iCs/>
                <w:sz w:val="26"/>
                <w:szCs w:val="26"/>
              </w:rPr>
              <w:t xml:space="preserve">, </w:t>
            </w:r>
            <w:proofErr w:type="spellStart"/>
            <w:r w:rsidR="00557BB8" w:rsidRPr="00AC25CD">
              <w:rPr>
                <w:i/>
                <w:iCs/>
                <w:sz w:val="26"/>
                <w:szCs w:val="26"/>
              </w:rPr>
              <w:t>ngày</w:t>
            </w:r>
            <w:proofErr w:type="spellEnd"/>
            <w:r w:rsidR="00557BB8" w:rsidRPr="00AC25CD">
              <w:rPr>
                <w:i/>
                <w:iCs/>
                <w:sz w:val="26"/>
                <w:szCs w:val="26"/>
              </w:rPr>
              <w:t xml:space="preserve"> </w:t>
            </w:r>
            <w:r w:rsidR="005848B4" w:rsidRPr="00AC25CD">
              <w:rPr>
                <w:i/>
                <w:iCs/>
                <w:sz w:val="26"/>
                <w:szCs w:val="26"/>
              </w:rPr>
              <w:t xml:space="preserve"> </w:t>
            </w:r>
            <w:r w:rsidR="00AC25CD" w:rsidRPr="00AC25CD">
              <w:rPr>
                <w:i/>
                <w:iCs/>
                <w:sz w:val="26"/>
                <w:szCs w:val="26"/>
              </w:rPr>
              <w:t>20</w:t>
            </w:r>
            <w:r w:rsidRPr="00AC25CD">
              <w:rPr>
                <w:i/>
                <w:iCs/>
                <w:sz w:val="26"/>
                <w:szCs w:val="26"/>
              </w:rPr>
              <w:t xml:space="preserve"> </w:t>
            </w:r>
            <w:proofErr w:type="spellStart"/>
            <w:r w:rsidR="00557BB8" w:rsidRPr="00AC25CD">
              <w:rPr>
                <w:i/>
                <w:iCs/>
                <w:sz w:val="26"/>
                <w:szCs w:val="26"/>
              </w:rPr>
              <w:t>tháng</w:t>
            </w:r>
            <w:proofErr w:type="spellEnd"/>
            <w:r w:rsidR="00557BB8" w:rsidRPr="00AC25CD">
              <w:rPr>
                <w:i/>
                <w:iCs/>
                <w:sz w:val="26"/>
                <w:szCs w:val="26"/>
              </w:rPr>
              <w:t xml:space="preserve"> </w:t>
            </w:r>
            <w:r w:rsidR="00AC25CD" w:rsidRPr="00AC25CD">
              <w:rPr>
                <w:i/>
                <w:iCs/>
                <w:sz w:val="26"/>
                <w:szCs w:val="26"/>
              </w:rPr>
              <w:t>9</w:t>
            </w:r>
            <w:r w:rsidR="00557BB8" w:rsidRPr="00AC25CD">
              <w:rPr>
                <w:i/>
                <w:iCs/>
                <w:sz w:val="26"/>
                <w:szCs w:val="26"/>
              </w:rPr>
              <w:t xml:space="preserve"> </w:t>
            </w:r>
            <w:proofErr w:type="spellStart"/>
            <w:r w:rsidR="00557BB8" w:rsidRPr="00AC25CD">
              <w:rPr>
                <w:i/>
                <w:iCs/>
                <w:sz w:val="26"/>
                <w:szCs w:val="26"/>
              </w:rPr>
              <w:t>năm</w:t>
            </w:r>
            <w:proofErr w:type="spellEnd"/>
            <w:r w:rsidR="00557BB8" w:rsidRPr="00AC25CD">
              <w:rPr>
                <w:i/>
                <w:iCs/>
                <w:sz w:val="26"/>
                <w:szCs w:val="26"/>
              </w:rPr>
              <w:t xml:space="preserve"> 201</w:t>
            </w:r>
            <w:r w:rsidR="00AC25CD" w:rsidRPr="00AC25CD">
              <w:rPr>
                <w:i/>
                <w:iCs/>
                <w:sz w:val="26"/>
                <w:szCs w:val="26"/>
              </w:rPr>
              <w:t>8</w:t>
            </w:r>
          </w:p>
        </w:tc>
      </w:tr>
    </w:tbl>
    <w:p w:rsidR="00557BB8" w:rsidRPr="00F254F4" w:rsidRDefault="00557BB8">
      <w:pPr>
        <w:spacing w:after="120"/>
      </w:pPr>
      <w:r w:rsidRPr="00F254F4">
        <w:t> </w:t>
      </w:r>
    </w:p>
    <w:p w:rsidR="00557BB8" w:rsidRPr="00F254F4" w:rsidRDefault="00557BB8" w:rsidP="00434CFB">
      <w:pPr>
        <w:jc w:val="center"/>
        <w:rPr>
          <w:b/>
          <w:sz w:val="28"/>
          <w:szCs w:val="28"/>
        </w:rPr>
      </w:pPr>
      <w:bookmarkStart w:id="0" w:name="loai_1"/>
      <w:r w:rsidRPr="00F254F4">
        <w:rPr>
          <w:b/>
          <w:bCs/>
          <w:sz w:val="28"/>
          <w:szCs w:val="28"/>
        </w:rPr>
        <w:t>KẾ HOẠCH</w:t>
      </w:r>
      <w:bookmarkEnd w:id="0"/>
    </w:p>
    <w:p w:rsidR="00EB1D67" w:rsidRPr="00F254F4" w:rsidRDefault="00EB1D67" w:rsidP="00434CFB">
      <w:pPr>
        <w:jc w:val="center"/>
        <w:rPr>
          <w:b/>
          <w:sz w:val="28"/>
          <w:szCs w:val="28"/>
        </w:rPr>
      </w:pPr>
      <w:bookmarkStart w:id="1" w:name="loai_1_name"/>
      <w:proofErr w:type="spellStart"/>
      <w:r w:rsidRPr="00F254F4">
        <w:rPr>
          <w:b/>
          <w:sz w:val="28"/>
          <w:szCs w:val="28"/>
        </w:rPr>
        <w:t>Triển</w:t>
      </w:r>
      <w:proofErr w:type="spellEnd"/>
      <w:r w:rsidRPr="00F254F4">
        <w:rPr>
          <w:b/>
          <w:sz w:val="28"/>
          <w:szCs w:val="28"/>
        </w:rPr>
        <w:t xml:space="preserve"> </w:t>
      </w:r>
      <w:proofErr w:type="spellStart"/>
      <w:r w:rsidRPr="00F254F4">
        <w:rPr>
          <w:b/>
          <w:sz w:val="28"/>
          <w:szCs w:val="28"/>
        </w:rPr>
        <w:t>khai</w:t>
      </w:r>
      <w:proofErr w:type="spellEnd"/>
      <w:r w:rsidRPr="00F254F4">
        <w:rPr>
          <w:b/>
          <w:sz w:val="28"/>
          <w:szCs w:val="28"/>
        </w:rPr>
        <w:t xml:space="preserve"> </w:t>
      </w:r>
      <w:proofErr w:type="spellStart"/>
      <w:r w:rsidRPr="00F254F4">
        <w:rPr>
          <w:b/>
          <w:sz w:val="28"/>
          <w:szCs w:val="28"/>
        </w:rPr>
        <w:t>Đề</w:t>
      </w:r>
      <w:proofErr w:type="spellEnd"/>
      <w:r w:rsidRPr="00F254F4">
        <w:rPr>
          <w:b/>
          <w:sz w:val="28"/>
          <w:szCs w:val="28"/>
        </w:rPr>
        <w:t xml:space="preserve"> </w:t>
      </w:r>
      <w:proofErr w:type="spellStart"/>
      <w:proofErr w:type="gramStart"/>
      <w:r w:rsidRPr="00F254F4">
        <w:rPr>
          <w:b/>
          <w:sz w:val="28"/>
          <w:szCs w:val="28"/>
        </w:rPr>
        <w:t>án</w:t>
      </w:r>
      <w:proofErr w:type="spellEnd"/>
      <w:proofErr w:type="gramEnd"/>
      <w:r w:rsidRPr="00F254F4">
        <w:rPr>
          <w:b/>
          <w:sz w:val="28"/>
          <w:szCs w:val="28"/>
        </w:rPr>
        <w:t xml:space="preserve"> </w:t>
      </w:r>
      <w:proofErr w:type="spellStart"/>
      <w:r w:rsidRPr="00F254F4">
        <w:rPr>
          <w:b/>
          <w:sz w:val="28"/>
          <w:szCs w:val="28"/>
        </w:rPr>
        <w:t>số</w:t>
      </w:r>
      <w:proofErr w:type="spellEnd"/>
      <w:r w:rsidRPr="00F254F4">
        <w:rPr>
          <w:b/>
          <w:sz w:val="28"/>
          <w:szCs w:val="28"/>
        </w:rPr>
        <w:t xml:space="preserve"> </w:t>
      </w:r>
      <w:proofErr w:type="spellStart"/>
      <w:r w:rsidRPr="00F254F4">
        <w:rPr>
          <w:b/>
          <w:sz w:val="28"/>
          <w:szCs w:val="28"/>
        </w:rPr>
        <w:t>hóa</w:t>
      </w:r>
      <w:proofErr w:type="spellEnd"/>
      <w:r w:rsidRPr="00F254F4">
        <w:rPr>
          <w:b/>
          <w:sz w:val="28"/>
          <w:szCs w:val="28"/>
        </w:rPr>
        <w:t xml:space="preserve"> </w:t>
      </w:r>
      <w:proofErr w:type="spellStart"/>
      <w:r w:rsidRPr="00F254F4">
        <w:rPr>
          <w:b/>
          <w:sz w:val="28"/>
          <w:szCs w:val="28"/>
        </w:rPr>
        <w:t>truyền</w:t>
      </w:r>
      <w:proofErr w:type="spellEnd"/>
      <w:r w:rsidRPr="00F254F4">
        <w:rPr>
          <w:b/>
          <w:sz w:val="28"/>
          <w:szCs w:val="28"/>
        </w:rPr>
        <w:t xml:space="preserve"> </w:t>
      </w:r>
      <w:proofErr w:type="spellStart"/>
      <w:r w:rsidRPr="00F254F4">
        <w:rPr>
          <w:b/>
          <w:sz w:val="28"/>
          <w:szCs w:val="28"/>
        </w:rPr>
        <w:t>dẫn</w:t>
      </w:r>
      <w:proofErr w:type="spellEnd"/>
      <w:r w:rsidRPr="00F254F4">
        <w:rPr>
          <w:b/>
          <w:sz w:val="28"/>
          <w:szCs w:val="28"/>
        </w:rPr>
        <w:t xml:space="preserve">, </w:t>
      </w:r>
      <w:proofErr w:type="spellStart"/>
      <w:r w:rsidRPr="00F254F4">
        <w:rPr>
          <w:b/>
          <w:sz w:val="28"/>
          <w:szCs w:val="28"/>
        </w:rPr>
        <w:t>phát</w:t>
      </w:r>
      <w:proofErr w:type="spellEnd"/>
      <w:r w:rsidRPr="00F254F4">
        <w:rPr>
          <w:b/>
          <w:sz w:val="28"/>
          <w:szCs w:val="28"/>
        </w:rPr>
        <w:t xml:space="preserve"> </w:t>
      </w:r>
      <w:proofErr w:type="spellStart"/>
      <w:r w:rsidRPr="00F254F4">
        <w:rPr>
          <w:b/>
          <w:sz w:val="28"/>
          <w:szCs w:val="28"/>
        </w:rPr>
        <w:t>sóng</w:t>
      </w:r>
      <w:proofErr w:type="spellEnd"/>
    </w:p>
    <w:p w:rsidR="00557BB8" w:rsidRPr="00F254F4" w:rsidRDefault="00EB1D67" w:rsidP="00434CFB">
      <w:pPr>
        <w:jc w:val="center"/>
        <w:rPr>
          <w:b/>
          <w:sz w:val="28"/>
          <w:szCs w:val="28"/>
        </w:rPr>
      </w:pPr>
      <w:proofErr w:type="spellStart"/>
      <w:proofErr w:type="gramStart"/>
      <w:r w:rsidRPr="00F254F4">
        <w:rPr>
          <w:b/>
          <w:sz w:val="28"/>
          <w:szCs w:val="28"/>
        </w:rPr>
        <w:t>truyền</w:t>
      </w:r>
      <w:proofErr w:type="spellEnd"/>
      <w:proofErr w:type="gramEnd"/>
      <w:r w:rsidRPr="00F254F4">
        <w:rPr>
          <w:b/>
          <w:sz w:val="28"/>
          <w:szCs w:val="28"/>
        </w:rPr>
        <w:t xml:space="preserve"> </w:t>
      </w:r>
      <w:proofErr w:type="spellStart"/>
      <w:r w:rsidRPr="00F254F4">
        <w:rPr>
          <w:b/>
          <w:sz w:val="28"/>
          <w:szCs w:val="28"/>
        </w:rPr>
        <w:t>hình</w:t>
      </w:r>
      <w:proofErr w:type="spellEnd"/>
      <w:r w:rsidRPr="00F254F4">
        <w:rPr>
          <w:b/>
          <w:sz w:val="28"/>
          <w:szCs w:val="28"/>
        </w:rPr>
        <w:t xml:space="preserve"> </w:t>
      </w:r>
      <w:proofErr w:type="spellStart"/>
      <w:r w:rsidRPr="00F254F4">
        <w:rPr>
          <w:b/>
          <w:sz w:val="28"/>
          <w:szCs w:val="28"/>
        </w:rPr>
        <w:t>mặt</w:t>
      </w:r>
      <w:proofErr w:type="spellEnd"/>
      <w:r w:rsidRPr="00F254F4">
        <w:rPr>
          <w:b/>
          <w:sz w:val="28"/>
          <w:szCs w:val="28"/>
        </w:rPr>
        <w:t xml:space="preserve"> </w:t>
      </w:r>
      <w:proofErr w:type="spellStart"/>
      <w:r w:rsidRPr="00F254F4">
        <w:rPr>
          <w:b/>
          <w:sz w:val="28"/>
          <w:szCs w:val="28"/>
        </w:rPr>
        <w:t>đất</w:t>
      </w:r>
      <w:proofErr w:type="spellEnd"/>
      <w:r w:rsidRPr="00F254F4">
        <w:rPr>
          <w:b/>
          <w:sz w:val="28"/>
          <w:szCs w:val="28"/>
        </w:rPr>
        <w:t xml:space="preserve"> </w:t>
      </w:r>
      <w:proofErr w:type="spellStart"/>
      <w:r w:rsidRPr="00F254F4">
        <w:rPr>
          <w:b/>
          <w:sz w:val="28"/>
          <w:szCs w:val="28"/>
        </w:rPr>
        <w:t>đến</w:t>
      </w:r>
      <w:proofErr w:type="spellEnd"/>
      <w:r w:rsidRPr="00F254F4">
        <w:rPr>
          <w:b/>
          <w:sz w:val="28"/>
          <w:szCs w:val="28"/>
        </w:rPr>
        <w:t xml:space="preserve"> </w:t>
      </w:r>
      <w:proofErr w:type="spellStart"/>
      <w:r w:rsidRPr="00F254F4">
        <w:rPr>
          <w:b/>
          <w:sz w:val="28"/>
          <w:szCs w:val="28"/>
        </w:rPr>
        <w:t>năm</w:t>
      </w:r>
      <w:proofErr w:type="spellEnd"/>
      <w:r w:rsidRPr="00F254F4">
        <w:rPr>
          <w:b/>
          <w:sz w:val="28"/>
          <w:szCs w:val="28"/>
        </w:rPr>
        <w:t xml:space="preserve"> 201</w:t>
      </w:r>
      <w:r w:rsidR="00877353">
        <w:rPr>
          <w:b/>
          <w:sz w:val="28"/>
          <w:szCs w:val="28"/>
        </w:rPr>
        <w:t>9</w:t>
      </w:r>
      <w:r w:rsidRPr="00F254F4">
        <w:rPr>
          <w:b/>
          <w:sz w:val="28"/>
          <w:szCs w:val="28"/>
        </w:rPr>
        <w:t xml:space="preserve"> </w:t>
      </w:r>
      <w:proofErr w:type="spellStart"/>
      <w:r w:rsidRPr="00F254F4">
        <w:rPr>
          <w:b/>
          <w:sz w:val="28"/>
          <w:szCs w:val="28"/>
        </w:rPr>
        <w:t>trên</w:t>
      </w:r>
      <w:proofErr w:type="spellEnd"/>
      <w:r w:rsidRPr="00F254F4">
        <w:rPr>
          <w:b/>
          <w:sz w:val="28"/>
          <w:szCs w:val="28"/>
        </w:rPr>
        <w:t xml:space="preserve"> </w:t>
      </w:r>
      <w:proofErr w:type="spellStart"/>
      <w:r w:rsidRPr="00F254F4">
        <w:rPr>
          <w:b/>
          <w:sz w:val="28"/>
          <w:szCs w:val="28"/>
        </w:rPr>
        <w:t>địa</w:t>
      </w:r>
      <w:proofErr w:type="spellEnd"/>
      <w:r w:rsidRPr="00F254F4">
        <w:rPr>
          <w:b/>
          <w:sz w:val="28"/>
          <w:szCs w:val="28"/>
        </w:rPr>
        <w:t xml:space="preserve"> </w:t>
      </w:r>
      <w:proofErr w:type="spellStart"/>
      <w:r w:rsidRPr="00F254F4">
        <w:rPr>
          <w:b/>
          <w:sz w:val="28"/>
          <w:szCs w:val="28"/>
        </w:rPr>
        <w:t>bàn</w:t>
      </w:r>
      <w:proofErr w:type="spellEnd"/>
      <w:r w:rsidRPr="00F254F4">
        <w:rPr>
          <w:b/>
          <w:sz w:val="28"/>
          <w:szCs w:val="28"/>
        </w:rPr>
        <w:t xml:space="preserve"> </w:t>
      </w:r>
      <w:proofErr w:type="spellStart"/>
      <w:r w:rsidRPr="00F254F4">
        <w:rPr>
          <w:b/>
          <w:sz w:val="28"/>
          <w:szCs w:val="28"/>
        </w:rPr>
        <w:t>tỉnh</w:t>
      </w:r>
      <w:proofErr w:type="spellEnd"/>
      <w:r w:rsidRPr="00F254F4">
        <w:rPr>
          <w:b/>
          <w:sz w:val="28"/>
          <w:szCs w:val="28"/>
        </w:rPr>
        <w:t xml:space="preserve"> </w:t>
      </w:r>
      <w:bookmarkEnd w:id="1"/>
      <w:proofErr w:type="spellStart"/>
      <w:r w:rsidRPr="00F254F4">
        <w:rPr>
          <w:b/>
          <w:sz w:val="28"/>
          <w:szCs w:val="28"/>
        </w:rPr>
        <w:t>Hà</w:t>
      </w:r>
      <w:proofErr w:type="spellEnd"/>
      <w:r w:rsidRPr="00F254F4">
        <w:rPr>
          <w:b/>
          <w:sz w:val="28"/>
          <w:szCs w:val="28"/>
        </w:rPr>
        <w:t xml:space="preserve"> </w:t>
      </w:r>
      <w:proofErr w:type="spellStart"/>
      <w:r w:rsidRPr="00F254F4">
        <w:rPr>
          <w:b/>
          <w:sz w:val="28"/>
          <w:szCs w:val="28"/>
        </w:rPr>
        <w:t>Tĩnh</w:t>
      </w:r>
      <w:proofErr w:type="spellEnd"/>
    </w:p>
    <w:p w:rsidR="00EB1D67" w:rsidRPr="00F254F4" w:rsidRDefault="005665AA" w:rsidP="00434CFB">
      <w:pPr>
        <w:spacing w:after="120"/>
        <w:jc w:val="both"/>
        <w:rPr>
          <w:sz w:val="28"/>
          <w:szCs w:val="28"/>
        </w:rPr>
      </w:pPr>
      <w:r>
        <w:rPr>
          <w:noProof/>
          <w:sz w:val="28"/>
          <w:szCs w:val="28"/>
          <w:lang w:val="vi-VN" w:eastAsia="vi-VN"/>
        </w:rPr>
        <mc:AlternateContent>
          <mc:Choice Requires="wps">
            <w:drawing>
              <wp:anchor distT="0" distB="0" distL="114300" distR="114300" simplePos="0" relativeHeight="251658240" behindDoc="0" locked="0" layoutInCell="1" allowOverlap="1">
                <wp:simplePos x="0" y="0"/>
                <wp:positionH relativeFrom="column">
                  <wp:posOffset>2266315</wp:posOffset>
                </wp:positionH>
                <wp:positionV relativeFrom="paragraph">
                  <wp:posOffset>59690</wp:posOffset>
                </wp:positionV>
                <wp:extent cx="1295400" cy="0"/>
                <wp:effectExtent l="8890" t="12065" r="1016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2DF1C5" id="AutoShape 4" o:spid="_x0000_s1026" type="#_x0000_t32" style="position:absolute;margin-left:178.45pt;margin-top:4.7pt;width:1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xx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Ww5z1N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"/>
            </w:pict>
          </mc:Fallback>
        </mc:AlternateContent>
      </w:r>
    </w:p>
    <w:p w:rsidR="00924F3B" w:rsidRPr="00A2339B" w:rsidRDefault="00924F3B" w:rsidP="00A2339B">
      <w:pPr>
        <w:shd w:val="clear" w:color="auto" w:fill="FFFFFF"/>
        <w:spacing w:before="120" w:after="120" w:line="288" w:lineRule="auto"/>
        <w:ind w:firstLine="720"/>
        <w:jc w:val="both"/>
        <w:rPr>
          <w:iCs/>
          <w:color w:val="FF0000"/>
          <w:sz w:val="28"/>
          <w:szCs w:val="28"/>
          <w:lang w:val="nb-NO"/>
        </w:rPr>
      </w:pPr>
      <w:r w:rsidRPr="00A2339B">
        <w:rPr>
          <w:iCs/>
          <w:color w:val="FF0000"/>
          <w:sz w:val="28"/>
          <w:szCs w:val="28"/>
          <w:lang w:val="nb-NO"/>
        </w:rPr>
        <w:t xml:space="preserve">Triển khai </w:t>
      </w:r>
      <w:r w:rsidRPr="00A2339B">
        <w:rPr>
          <w:iCs/>
          <w:sz w:val="28"/>
          <w:szCs w:val="28"/>
          <w:lang w:val="nb-NO"/>
        </w:rPr>
        <w:t xml:space="preserve">Quyết định số </w:t>
      </w:r>
      <w:r w:rsidRPr="00A2339B">
        <w:rPr>
          <w:sz w:val="28"/>
          <w:szCs w:val="28"/>
          <w:lang w:val="nb-NO"/>
        </w:rPr>
        <w:t xml:space="preserve">310/QĐ-TTg ngày 14/3/2018 của Thủ </w:t>
      </w:r>
      <w:r w:rsidRPr="00A2339B">
        <w:rPr>
          <w:iCs/>
          <w:sz w:val="28"/>
          <w:szCs w:val="28"/>
          <w:lang w:val="nb-NO"/>
        </w:rPr>
        <w:t xml:space="preserve">Chính phủ về việc </w:t>
      </w:r>
      <w:r w:rsidRPr="00A2339B">
        <w:rPr>
          <w:sz w:val="28"/>
          <w:szCs w:val="28"/>
          <w:lang w:val="vi-VN"/>
        </w:rPr>
        <w:t>sửa đổi, bổ sung một số điều của quyết định số 2451/</w:t>
      </w:r>
      <w:r w:rsidRPr="00A2339B">
        <w:rPr>
          <w:iCs/>
          <w:sz w:val="28"/>
          <w:szCs w:val="28"/>
          <w:lang w:val="nb-NO"/>
        </w:rPr>
        <w:t>QĐ-TTg</w:t>
      </w:r>
      <w:r w:rsidR="00B87BEE" w:rsidRPr="00A2339B">
        <w:rPr>
          <w:iCs/>
          <w:sz w:val="28"/>
          <w:szCs w:val="28"/>
          <w:lang w:val="nb-NO"/>
        </w:rPr>
        <w:t xml:space="preserve"> của Thủ tướng Chính phủ phê duyệt Đề án Số hóa truyền dẫn, phát sóng truyền hình mặt đất đến năm 2020; </w:t>
      </w:r>
      <w:r w:rsidRPr="00A2339B">
        <w:rPr>
          <w:iCs/>
          <w:sz w:val="28"/>
          <w:szCs w:val="28"/>
          <w:lang w:val="nb-NO"/>
        </w:rPr>
        <w:t>Kế hoạch số số 848/KH-UBND ngày 26/12/2016 về vi</w:t>
      </w:r>
      <w:r w:rsidR="000F401E">
        <w:rPr>
          <w:iCs/>
          <w:sz w:val="28"/>
          <w:szCs w:val="28"/>
          <w:lang w:val="nb-NO"/>
        </w:rPr>
        <w:t>ệc triển khai Đề án số hóa truyề</w:t>
      </w:r>
      <w:r w:rsidRPr="00A2339B">
        <w:rPr>
          <w:iCs/>
          <w:sz w:val="28"/>
          <w:szCs w:val="28"/>
          <w:lang w:val="nb-NO"/>
        </w:rPr>
        <w:t>n hình mặt đất đến năm 2018 trên địa bàn tỉnh Hà Tĩnh</w:t>
      </w:r>
      <w:r w:rsidR="00B87BEE" w:rsidRPr="00A2339B">
        <w:rPr>
          <w:iCs/>
          <w:sz w:val="28"/>
          <w:szCs w:val="28"/>
          <w:lang w:val="nb-NO"/>
        </w:rPr>
        <w:t>.</w:t>
      </w:r>
    </w:p>
    <w:p w:rsidR="005848B4" w:rsidRPr="00A2339B" w:rsidRDefault="00924F3B" w:rsidP="00A2339B">
      <w:pPr>
        <w:shd w:val="clear" w:color="auto" w:fill="FFFFFF"/>
        <w:spacing w:before="120" w:after="120" w:line="288" w:lineRule="auto"/>
        <w:ind w:firstLine="720"/>
        <w:jc w:val="both"/>
        <w:rPr>
          <w:iCs/>
          <w:color w:val="FF0000"/>
          <w:sz w:val="28"/>
          <w:szCs w:val="28"/>
          <w:lang w:val="nb-NO"/>
        </w:rPr>
      </w:pPr>
      <w:r w:rsidRPr="00A2339B">
        <w:rPr>
          <w:iCs/>
          <w:color w:val="FF0000"/>
          <w:sz w:val="28"/>
          <w:szCs w:val="28"/>
          <w:lang w:val="nb-NO"/>
        </w:rPr>
        <w:t xml:space="preserve">Căn cứ </w:t>
      </w:r>
      <w:r w:rsidR="005848B4" w:rsidRPr="00A2339B">
        <w:rPr>
          <w:iCs/>
          <w:color w:val="FF0000"/>
          <w:sz w:val="28"/>
          <w:szCs w:val="28"/>
          <w:lang w:val="nb-NO"/>
        </w:rPr>
        <w:t>Thông báo</w:t>
      </w:r>
      <w:r w:rsidR="00E11686" w:rsidRPr="00A2339B">
        <w:rPr>
          <w:iCs/>
          <w:color w:val="FF0000"/>
          <w:sz w:val="28"/>
          <w:szCs w:val="28"/>
          <w:lang w:val="nb-NO"/>
        </w:rPr>
        <w:t xml:space="preserve"> số 86/TB-BTTTT ngày 08/6/2018 </w:t>
      </w:r>
      <w:r w:rsidR="005848B4" w:rsidRPr="00A2339B">
        <w:rPr>
          <w:iCs/>
          <w:color w:val="FF0000"/>
          <w:sz w:val="28"/>
          <w:szCs w:val="28"/>
          <w:lang w:val="nb-NO"/>
        </w:rPr>
        <w:t>kết luận của Trưởng Ban Chỉ đạo Đề án số hóa Truyền hình Việt Nam tại Phiên họp lần thứ 14 của Ban C</w:t>
      </w:r>
      <w:r w:rsidR="00E11686" w:rsidRPr="00A2339B">
        <w:rPr>
          <w:iCs/>
          <w:color w:val="FF0000"/>
          <w:sz w:val="28"/>
          <w:szCs w:val="28"/>
          <w:lang w:val="nb-NO"/>
        </w:rPr>
        <w:t>hỉ đạo</w:t>
      </w:r>
      <w:r w:rsidR="0041439A" w:rsidRPr="00A2339B">
        <w:rPr>
          <w:iCs/>
          <w:color w:val="FF0000"/>
          <w:sz w:val="28"/>
          <w:szCs w:val="28"/>
          <w:lang w:val="nb-NO"/>
        </w:rPr>
        <w:t>; Công văn số 485/BQLVTCI-HCTH ngày 15/8/2018 của Ban quản lý chương trình cung cấp viễn thông công ích – Bộ Thông tin và Truyền thông về việc lùi thời gian tắt sóng hỗ trợ đầu thu truyền hình số mặ</w:t>
      </w:r>
      <w:r w:rsidR="00B87BEE" w:rsidRPr="00A2339B">
        <w:rPr>
          <w:iCs/>
          <w:color w:val="FF0000"/>
          <w:sz w:val="28"/>
          <w:szCs w:val="28"/>
          <w:lang w:val="nb-NO"/>
        </w:rPr>
        <w:t>t đất tại các tỉnh nhóm II, III;</w:t>
      </w:r>
    </w:p>
    <w:p w:rsidR="00EB1D67" w:rsidRPr="00A2339B" w:rsidRDefault="00FB1E24" w:rsidP="00A2339B">
      <w:pPr>
        <w:shd w:val="clear" w:color="auto" w:fill="FFFFFF"/>
        <w:spacing w:before="120" w:after="120" w:line="288" w:lineRule="auto"/>
        <w:ind w:firstLine="720"/>
        <w:jc w:val="both"/>
        <w:rPr>
          <w:iCs/>
          <w:sz w:val="28"/>
          <w:szCs w:val="28"/>
          <w:lang w:val="nb-NO"/>
        </w:rPr>
      </w:pPr>
      <w:r w:rsidRPr="00A2339B">
        <w:rPr>
          <w:sz w:val="28"/>
          <w:szCs w:val="28"/>
          <w:lang w:val="nb-NO"/>
        </w:rPr>
        <w:t>Sở Thông tin và Truyền thông xây dựng</w:t>
      </w:r>
      <w:r w:rsidR="00544CD4" w:rsidRPr="00A2339B">
        <w:rPr>
          <w:iCs/>
          <w:sz w:val="28"/>
          <w:szCs w:val="28"/>
          <w:lang w:val="nb-NO"/>
        </w:rPr>
        <w:t xml:space="preserve"> Kế hoạch triển khai Đề án số hóa truyền dẫn</w:t>
      </w:r>
      <w:r w:rsidRPr="00A2339B">
        <w:rPr>
          <w:iCs/>
          <w:sz w:val="28"/>
          <w:szCs w:val="28"/>
          <w:lang w:val="nb-NO"/>
        </w:rPr>
        <w:t xml:space="preserve">, phát sóng truyền hình mặt đất đến năm </w:t>
      </w:r>
      <w:r w:rsidR="00E11686" w:rsidRPr="00A2339B">
        <w:rPr>
          <w:iCs/>
          <w:sz w:val="28"/>
          <w:szCs w:val="28"/>
          <w:lang w:val="nb-NO"/>
        </w:rPr>
        <w:t>2019</w:t>
      </w:r>
      <w:r w:rsidR="00377800" w:rsidRPr="00A2339B">
        <w:rPr>
          <w:iCs/>
          <w:sz w:val="28"/>
          <w:szCs w:val="28"/>
          <w:lang w:val="nb-NO"/>
        </w:rPr>
        <w:t xml:space="preserve"> </w:t>
      </w:r>
      <w:r w:rsidR="00544CD4" w:rsidRPr="00A2339B">
        <w:rPr>
          <w:iCs/>
          <w:sz w:val="28"/>
          <w:szCs w:val="28"/>
          <w:lang w:val="nb-NO"/>
        </w:rPr>
        <w:t>trên địa bàn tỉnh</w:t>
      </w:r>
      <w:r w:rsidR="00377800" w:rsidRPr="00A2339B">
        <w:rPr>
          <w:iCs/>
          <w:sz w:val="28"/>
          <w:szCs w:val="28"/>
          <w:lang w:val="nb-NO"/>
        </w:rPr>
        <w:t>,</w:t>
      </w:r>
      <w:r w:rsidR="00544CD4" w:rsidRPr="00A2339B">
        <w:rPr>
          <w:iCs/>
          <w:sz w:val="28"/>
          <w:szCs w:val="28"/>
          <w:lang w:val="nb-NO"/>
        </w:rPr>
        <w:t xml:space="preserve"> với những nội dung sau:</w:t>
      </w:r>
    </w:p>
    <w:p w:rsidR="009377E8" w:rsidRPr="00A2339B" w:rsidRDefault="00A86326" w:rsidP="00A2339B">
      <w:pPr>
        <w:pStyle w:val="Heading3"/>
        <w:spacing w:before="120" w:after="120" w:line="288" w:lineRule="auto"/>
        <w:jc w:val="both"/>
        <w:rPr>
          <w:rFonts w:ascii="Times New Roman" w:hAnsi="Times New Roman"/>
          <w:sz w:val="28"/>
          <w:szCs w:val="28"/>
          <w:lang w:val="nb-NO"/>
        </w:rPr>
      </w:pPr>
      <w:bookmarkStart w:id="2" w:name="_Toc395428773"/>
      <w:bookmarkStart w:id="3" w:name="_Toc403071324"/>
      <w:bookmarkStart w:id="4" w:name="_Toc403071414"/>
      <w:bookmarkStart w:id="5" w:name="_Toc403071591"/>
      <w:bookmarkStart w:id="6" w:name="_Toc403072380"/>
      <w:bookmarkStart w:id="7" w:name="_Toc404604619"/>
      <w:bookmarkStart w:id="8" w:name="_Toc458754954"/>
      <w:bookmarkStart w:id="9" w:name="_Toc458756314"/>
      <w:bookmarkStart w:id="10" w:name="_Toc458757860"/>
      <w:bookmarkStart w:id="11" w:name="_Toc458757932"/>
      <w:bookmarkStart w:id="12" w:name="_Toc458758655"/>
      <w:bookmarkStart w:id="13" w:name="_Toc458758741"/>
      <w:bookmarkStart w:id="14" w:name="_Toc463958930"/>
      <w:bookmarkStart w:id="15" w:name="_Toc463959042"/>
      <w:bookmarkStart w:id="16" w:name="_Toc463959227"/>
      <w:bookmarkStart w:id="17" w:name="_Toc463959286"/>
      <w:bookmarkStart w:id="18" w:name="muc_3"/>
      <w:r w:rsidRPr="00A2339B">
        <w:rPr>
          <w:rFonts w:ascii="Times New Roman" w:hAnsi="Times New Roman"/>
          <w:sz w:val="28"/>
          <w:szCs w:val="28"/>
          <w:lang w:val="nb-NO"/>
        </w:rPr>
        <w:t xml:space="preserve">        </w:t>
      </w:r>
      <w:r w:rsidR="00162DB2" w:rsidRPr="00A2339B">
        <w:rPr>
          <w:rFonts w:ascii="Times New Roman" w:hAnsi="Times New Roman"/>
          <w:sz w:val="28"/>
          <w:szCs w:val="28"/>
          <w:lang w:val="nb-NO"/>
        </w:rPr>
        <w:t xml:space="preserve"> </w:t>
      </w:r>
      <w:r w:rsidR="009377E8" w:rsidRPr="00A2339B">
        <w:rPr>
          <w:rFonts w:ascii="Times New Roman" w:hAnsi="Times New Roman"/>
          <w:sz w:val="28"/>
          <w:szCs w:val="28"/>
          <w:lang w:val="nb-NO"/>
        </w:rPr>
        <w:t xml:space="preserve">I.  </w:t>
      </w:r>
      <w:r w:rsidR="00495CFD" w:rsidRPr="00A2339B">
        <w:rPr>
          <w:rFonts w:ascii="Times New Roman" w:hAnsi="Times New Roman"/>
          <w:sz w:val="28"/>
          <w:szCs w:val="28"/>
          <w:lang w:val="nb-NO"/>
        </w:rPr>
        <w:t xml:space="preserve">MỤC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495CFD" w:rsidRPr="00A2339B">
        <w:rPr>
          <w:rFonts w:ascii="Times New Roman" w:hAnsi="Times New Roman"/>
          <w:sz w:val="28"/>
          <w:szCs w:val="28"/>
          <w:lang w:val="nb-NO"/>
        </w:rPr>
        <w:t>ĐÍCH YÊU CẦU</w:t>
      </w:r>
    </w:p>
    <w:p w:rsidR="009377E8" w:rsidRPr="00A2339B" w:rsidRDefault="00544CD4" w:rsidP="00A2339B">
      <w:pPr>
        <w:pStyle w:val="Heading3"/>
        <w:spacing w:before="120" w:after="120" w:line="288" w:lineRule="auto"/>
        <w:ind w:firstLine="600"/>
        <w:jc w:val="both"/>
        <w:rPr>
          <w:rFonts w:ascii="Times New Roman" w:hAnsi="Times New Roman"/>
          <w:sz w:val="28"/>
          <w:szCs w:val="28"/>
          <w:lang w:val="nb-NO"/>
        </w:rPr>
      </w:pPr>
      <w:bookmarkStart w:id="19" w:name="_Toc403072381"/>
      <w:bookmarkStart w:id="20" w:name="_Toc404604620"/>
      <w:bookmarkStart w:id="21" w:name="_Toc458754955"/>
      <w:bookmarkStart w:id="22" w:name="_Toc458756315"/>
      <w:bookmarkStart w:id="23" w:name="_Toc458757861"/>
      <w:bookmarkStart w:id="24" w:name="_Toc458757933"/>
      <w:bookmarkStart w:id="25" w:name="_Toc458758656"/>
      <w:bookmarkStart w:id="26" w:name="_Toc458758742"/>
      <w:bookmarkStart w:id="27" w:name="_Toc463958931"/>
      <w:bookmarkStart w:id="28" w:name="_Toc463959043"/>
      <w:bookmarkStart w:id="29" w:name="_Toc463959228"/>
      <w:bookmarkStart w:id="30" w:name="_Toc463959287"/>
      <w:r w:rsidRPr="00A2339B">
        <w:rPr>
          <w:rFonts w:ascii="Times New Roman" w:hAnsi="Times New Roman"/>
          <w:sz w:val="28"/>
          <w:szCs w:val="28"/>
          <w:lang w:val="nb-NO"/>
        </w:rPr>
        <w:t>1.</w:t>
      </w:r>
      <w:r w:rsidR="009377E8" w:rsidRPr="00A2339B">
        <w:rPr>
          <w:rFonts w:ascii="Times New Roman" w:hAnsi="Times New Roman"/>
          <w:sz w:val="28"/>
          <w:szCs w:val="28"/>
          <w:lang w:val="nb-NO"/>
        </w:rPr>
        <w:t xml:space="preserve"> Mục </w:t>
      </w:r>
      <w:bookmarkEnd w:id="19"/>
      <w:bookmarkEnd w:id="20"/>
      <w:bookmarkEnd w:id="21"/>
      <w:bookmarkEnd w:id="22"/>
      <w:bookmarkEnd w:id="23"/>
      <w:bookmarkEnd w:id="24"/>
      <w:bookmarkEnd w:id="25"/>
      <w:bookmarkEnd w:id="26"/>
      <w:bookmarkEnd w:id="27"/>
      <w:bookmarkEnd w:id="28"/>
      <w:bookmarkEnd w:id="29"/>
      <w:bookmarkEnd w:id="30"/>
      <w:r w:rsidRPr="00A2339B">
        <w:rPr>
          <w:rFonts w:ascii="Times New Roman" w:hAnsi="Times New Roman"/>
          <w:sz w:val="28"/>
          <w:szCs w:val="28"/>
          <w:lang w:val="nb-NO"/>
        </w:rPr>
        <w:t>đích</w:t>
      </w:r>
    </w:p>
    <w:p w:rsidR="009377E8" w:rsidRPr="00A2339B" w:rsidRDefault="006569BE" w:rsidP="00A2339B">
      <w:pPr>
        <w:spacing w:before="120" w:after="120" w:line="288" w:lineRule="auto"/>
        <w:ind w:firstLine="540"/>
        <w:jc w:val="both"/>
        <w:rPr>
          <w:sz w:val="28"/>
          <w:szCs w:val="28"/>
          <w:lang w:val="nb-NO"/>
        </w:rPr>
      </w:pPr>
      <w:r w:rsidRPr="00A2339B">
        <w:rPr>
          <w:sz w:val="28"/>
          <w:szCs w:val="28"/>
          <w:lang w:val="nb-NO"/>
        </w:rPr>
        <w:t xml:space="preserve">Triển khai kịp thời, có hiệu quả Quyết định số 2451/QĐ-TTg ngày 27/12/2011 của Thủ tướng Chính phủ về phê duyệt Đề án số hóa truyền dẫn, phát sóng truyền hình mặt đất đến năm </w:t>
      </w:r>
      <w:r w:rsidR="00DF456F" w:rsidRPr="00A2339B">
        <w:rPr>
          <w:sz w:val="28"/>
          <w:szCs w:val="28"/>
          <w:lang w:val="nb-NO"/>
        </w:rPr>
        <w:t xml:space="preserve">2020 (sau đây gọi tắt là Đề án); </w:t>
      </w:r>
      <w:r w:rsidR="00DF456F" w:rsidRPr="00A2339B">
        <w:rPr>
          <w:iCs/>
          <w:sz w:val="28"/>
          <w:szCs w:val="28"/>
          <w:lang w:val="nb-NO"/>
        </w:rPr>
        <w:t xml:space="preserve">Quyết định số </w:t>
      </w:r>
      <w:r w:rsidR="00DF456F" w:rsidRPr="00A2339B">
        <w:rPr>
          <w:sz w:val="28"/>
          <w:szCs w:val="28"/>
          <w:lang w:val="nb-NO"/>
        </w:rPr>
        <w:t xml:space="preserve">310/QĐ-TTg ngày 14/3/2018 của Thủ </w:t>
      </w:r>
      <w:r w:rsidR="00DF456F" w:rsidRPr="00A2339B">
        <w:rPr>
          <w:iCs/>
          <w:sz w:val="28"/>
          <w:szCs w:val="28"/>
          <w:lang w:val="nb-NO"/>
        </w:rPr>
        <w:t xml:space="preserve">Chính phủ về việc </w:t>
      </w:r>
      <w:r w:rsidR="00DF456F" w:rsidRPr="00A2339B">
        <w:rPr>
          <w:sz w:val="28"/>
          <w:szCs w:val="28"/>
          <w:lang w:val="vi-VN"/>
        </w:rPr>
        <w:t>sửa đổi, bổ sung một số điều của quyết định số 2451/</w:t>
      </w:r>
      <w:r w:rsidR="00DF456F" w:rsidRPr="00A2339B">
        <w:rPr>
          <w:iCs/>
          <w:sz w:val="28"/>
          <w:szCs w:val="28"/>
          <w:lang w:val="nb-NO"/>
        </w:rPr>
        <w:t>QĐ-TTg.</w:t>
      </w:r>
    </w:p>
    <w:p w:rsidR="009377E8" w:rsidRPr="00A2339B" w:rsidRDefault="009377E8" w:rsidP="00A2339B">
      <w:pPr>
        <w:pStyle w:val="Heading3"/>
        <w:spacing w:before="120" w:after="120" w:line="288" w:lineRule="auto"/>
        <w:ind w:firstLine="540"/>
        <w:jc w:val="both"/>
        <w:rPr>
          <w:rFonts w:ascii="Times New Roman" w:hAnsi="Times New Roman"/>
          <w:sz w:val="28"/>
          <w:szCs w:val="28"/>
          <w:lang w:val="nb-NO"/>
        </w:rPr>
      </w:pPr>
      <w:bookmarkStart w:id="31" w:name="_Toc403072382"/>
      <w:bookmarkStart w:id="32" w:name="_Toc404604621"/>
      <w:bookmarkStart w:id="33" w:name="_Toc458754956"/>
      <w:bookmarkStart w:id="34" w:name="_Toc458756316"/>
      <w:bookmarkStart w:id="35" w:name="_Toc458757862"/>
      <w:bookmarkStart w:id="36" w:name="_Toc458757934"/>
      <w:bookmarkStart w:id="37" w:name="_Toc458758657"/>
      <w:bookmarkStart w:id="38" w:name="_Toc458758743"/>
      <w:bookmarkStart w:id="39" w:name="_Toc463958932"/>
      <w:bookmarkStart w:id="40" w:name="_Toc463959044"/>
      <w:bookmarkStart w:id="41" w:name="_Toc463959229"/>
      <w:bookmarkStart w:id="42" w:name="_Toc463959288"/>
      <w:r w:rsidRPr="00A2339B">
        <w:rPr>
          <w:rFonts w:ascii="Times New Roman" w:hAnsi="Times New Roman"/>
          <w:sz w:val="28"/>
          <w:szCs w:val="28"/>
          <w:lang w:val="nb-NO"/>
        </w:rPr>
        <w:t>2</w:t>
      </w:r>
      <w:r w:rsidR="00DF456F" w:rsidRPr="00A2339B">
        <w:rPr>
          <w:rFonts w:ascii="Times New Roman" w:hAnsi="Times New Roman"/>
          <w:sz w:val="28"/>
          <w:szCs w:val="28"/>
          <w:lang w:val="nb-NO"/>
        </w:rPr>
        <w:t>.</w:t>
      </w:r>
      <w:r w:rsidRPr="00A2339B">
        <w:rPr>
          <w:rFonts w:ascii="Times New Roman" w:hAnsi="Times New Roman"/>
          <w:sz w:val="28"/>
          <w:szCs w:val="28"/>
          <w:lang w:val="nb-NO"/>
        </w:rPr>
        <w:t xml:space="preserve"> </w:t>
      </w:r>
      <w:bookmarkEnd w:id="31"/>
      <w:bookmarkEnd w:id="32"/>
      <w:bookmarkEnd w:id="33"/>
      <w:bookmarkEnd w:id="34"/>
      <w:bookmarkEnd w:id="35"/>
      <w:bookmarkEnd w:id="36"/>
      <w:bookmarkEnd w:id="37"/>
      <w:bookmarkEnd w:id="38"/>
      <w:bookmarkEnd w:id="39"/>
      <w:bookmarkEnd w:id="40"/>
      <w:bookmarkEnd w:id="41"/>
      <w:bookmarkEnd w:id="42"/>
      <w:r w:rsidR="00544CD4" w:rsidRPr="00A2339B">
        <w:rPr>
          <w:rFonts w:ascii="Times New Roman" w:hAnsi="Times New Roman"/>
          <w:sz w:val="28"/>
          <w:szCs w:val="28"/>
          <w:lang w:val="nb-NO"/>
        </w:rPr>
        <w:t>Yêu cầu</w:t>
      </w:r>
    </w:p>
    <w:p w:rsidR="006569BE" w:rsidRPr="00A2339B" w:rsidRDefault="006569BE" w:rsidP="00A2339B">
      <w:pPr>
        <w:spacing w:before="120" w:after="120" w:line="288" w:lineRule="auto"/>
        <w:ind w:firstLine="600"/>
        <w:jc w:val="both"/>
        <w:rPr>
          <w:sz w:val="28"/>
          <w:szCs w:val="28"/>
          <w:lang w:val="nb-NO"/>
        </w:rPr>
      </w:pPr>
      <w:r w:rsidRPr="00A2339B">
        <w:rPr>
          <w:sz w:val="28"/>
          <w:szCs w:val="28"/>
          <w:lang w:val="nb-NO"/>
        </w:rPr>
        <w:t>Việc triển khai kế hoạch phải đồng bộ, kịp thời phù hợp với lộ trình số hóa truyền</w:t>
      </w:r>
      <w:r w:rsidR="00491EB3" w:rsidRPr="00A2339B">
        <w:rPr>
          <w:sz w:val="28"/>
          <w:szCs w:val="28"/>
          <w:lang w:val="nb-NO"/>
        </w:rPr>
        <w:t xml:space="preserve"> dẫn, phát sóng truyền hình mặt đất đến năm 2020 của Chính phủ.</w:t>
      </w:r>
    </w:p>
    <w:p w:rsidR="00491EB3" w:rsidRPr="00A2339B" w:rsidRDefault="00491EB3" w:rsidP="00A2339B">
      <w:pPr>
        <w:spacing w:before="120" w:after="120" w:line="288" w:lineRule="auto"/>
        <w:ind w:firstLine="600"/>
        <w:jc w:val="both"/>
        <w:rPr>
          <w:sz w:val="28"/>
          <w:szCs w:val="28"/>
          <w:lang w:val="nb-NO"/>
        </w:rPr>
      </w:pPr>
      <w:r w:rsidRPr="00A2339B">
        <w:rPr>
          <w:sz w:val="28"/>
          <w:szCs w:val="28"/>
          <w:lang w:val="nb-NO"/>
        </w:rPr>
        <w:lastRenderedPageBreak/>
        <w:t>Thực hiện công tác thông tin</w:t>
      </w:r>
      <w:r w:rsidR="00C209CE" w:rsidRPr="00A2339B">
        <w:rPr>
          <w:sz w:val="28"/>
          <w:szCs w:val="28"/>
          <w:lang w:val="nb-NO"/>
        </w:rPr>
        <w:t xml:space="preserve"> tuyên truyền sâu rộng về Đề án </w:t>
      </w:r>
      <w:r w:rsidRPr="00A2339B">
        <w:rPr>
          <w:sz w:val="28"/>
          <w:szCs w:val="28"/>
          <w:lang w:val="nb-NO"/>
        </w:rPr>
        <w:t>bằng nhiều hình thức truyền thông trực</w:t>
      </w:r>
      <w:r w:rsidR="00457E78" w:rsidRPr="00A2339B">
        <w:rPr>
          <w:sz w:val="28"/>
          <w:szCs w:val="28"/>
          <w:lang w:val="nb-NO"/>
        </w:rPr>
        <w:t xml:space="preserve"> tiếp và truyền thông gián tiếp, </w:t>
      </w:r>
      <w:r w:rsidR="00781653" w:rsidRPr="00A2339B">
        <w:rPr>
          <w:sz w:val="28"/>
          <w:szCs w:val="28"/>
          <w:lang w:val="nb-NO"/>
        </w:rPr>
        <w:t xml:space="preserve">đảm bảo </w:t>
      </w:r>
      <w:r w:rsidR="00457E78" w:rsidRPr="00A2339B">
        <w:rPr>
          <w:sz w:val="28"/>
          <w:szCs w:val="28"/>
          <w:lang w:val="nb-NO"/>
        </w:rPr>
        <w:t>không có sự xáo trộn kh</w:t>
      </w:r>
      <w:r w:rsidR="00DA7672" w:rsidRPr="00A2339B">
        <w:rPr>
          <w:sz w:val="28"/>
          <w:szCs w:val="28"/>
          <w:lang w:val="nb-NO"/>
        </w:rPr>
        <w:t xml:space="preserve">i chấm dứt truyền hình tương tự theo kết luận của </w:t>
      </w:r>
      <w:r w:rsidR="00DA7672" w:rsidRPr="00A2339B">
        <w:rPr>
          <w:iCs/>
          <w:color w:val="FF0000"/>
          <w:sz w:val="28"/>
          <w:szCs w:val="28"/>
          <w:lang w:val="nb-NO"/>
        </w:rPr>
        <w:t>Ban Chỉ đạo Đề án số hóa Truyền hình Việt Nam</w:t>
      </w:r>
      <w:r w:rsidR="00073EC8" w:rsidRPr="00A2339B">
        <w:rPr>
          <w:iCs/>
          <w:color w:val="FF0000"/>
          <w:sz w:val="28"/>
          <w:szCs w:val="28"/>
          <w:lang w:val="nb-NO"/>
        </w:rPr>
        <w:t>.</w:t>
      </w:r>
    </w:p>
    <w:p w:rsidR="00491EB3" w:rsidRPr="00A2339B" w:rsidRDefault="00491EB3" w:rsidP="00A2339B">
      <w:pPr>
        <w:spacing w:before="120" w:after="120" w:line="288" w:lineRule="auto"/>
        <w:ind w:firstLine="600"/>
        <w:jc w:val="both"/>
        <w:rPr>
          <w:sz w:val="28"/>
          <w:szCs w:val="28"/>
          <w:lang w:val="nb-NO"/>
        </w:rPr>
      </w:pPr>
      <w:r w:rsidRPr="00A2339B">
        <w:rPr>
          <w:sz w:val="28"/>
          <w:szCs w:val="28"/>
          <w:lang w:val="nb-NO"/>
        </w:rPr>
        <w:t>Đảm bảo các hộ nghèo và hộ cận nghèo thuộc chuẩn nghèo được hỗ trợ kịp thời đầu</w:t>
      </w:r>
      <w:r w:rsidR="00DF456F" w:rsidRPr="00A2339B">
        <w:rPr>
          <w:sz w:val="28"/>
          <w:szCs w:val="28"/>
          <w:lang w:val="nb-NO"/>
        </w:rPr>
        <w:t xml:space="preserve"> thu số hóa truyền hình mặt đất (DVB-T2), đầu thu số hóa truyền hình vệ tinh (DTH) </w:t>
      </w:r>
      <w:r w:rsidRPr="00A2339B">
        <w:rPr>
          <w:sz w:val="28"/>
          <w:szCs w:val="28"/>
          <w:lang w:val="nb-NO"/>
        </w:rPr>
        <w:t>theo quy định.</w:t>
      </w:r>
    </w:p>
    <w:p w:rsidR="00557BB8" w:rsidRPr="00A2339B" w:rsidRDefault="00557BB8" w:rsidP="00A2339B">
      <w:pPr>
        <w:spacing w:before="120" w:after="120" w:line="288" w:lineRule="auto"/>
        <w:ind w:firstLine="600"/>
        <w:jc w:val="both"/>
        <w:rPr>
          <w:sz w:val="28"/>
          <w:szCs w:val="28"/>
          <w:lang w:val="nb-NO"/>
        </w:rPr>
      </w:pPr>
      <w:bookmarkStart w:id="43" w:name="muc_4"/>
      <w:bookmarkEnd w:id="18"/>
      <w:r w:rsidRPr="00A2339B">
        <w:rPr>
          <w:b/>
          <w:bCs/>
          <w:sz w:val="28"/>
          <w:szCs w:val="28"/>
          <w:lang w:val="nb-NO"/>
        </w:rPr>
        <w:t>I</w:t>
      </w:r>
      <w:r w:rsidR="000914B9" w:rsidRPr="00A2339B">
        <w:rPr>
          <w:b/>
          <w:bCs/>
          <w:sz w:val="28"/>
          <w:szCs w:val="28"/>
          <w:lang w:val="nb-NO"/>
        </w:rPr>
        <w:t>I</w:t>
      </w:r>
      <w:r w:rsidRPr="00A2339B">
        <w:rPr>
          <w:b/>
          <w:bCs/>
          <w:sz w:val="28"/>
          <w:szCs w:val="28"/>
          <w:lang w:val="nb-NO"/>
        </w:rPr>
        <w:t xml:space="preserve">. </w:t>
      </w:r>
      <w:bookmarkEnd w:id="43"/>
      <w:r w:rsidR="00491EB3" w:rsidRPr="00A2339B">
        <w:rPr>
          <w:b/>
          <w:bCs/>
          <w:sz w:val="28"/>
          <w:szCs w:val="28"/>
          <w:lang w:val="nb-NO"/>
        </w:rPr>
        <w:t>NHIỆM VỤ</w:t>
      </w:r>
    </w:p>
    <w:p w:rsidR="00304443" w:rsidRPr="00A2339B" w:rsidRDefault="00304443" w:rsidP="00A2339B">
      <w:pPr>
        <w:pStyle w:val="Heading2"/>
        <w:spacing w:before="120" w:after="120" w:line="288" w:lineRule="auto"/>
        <w:ind w:firstLine="600"/>
        <w:jc w:val="both"/>
        <w:rPr>
          <w:rFonts w:ascii="Times New Roman" w:hAnsi="Times New Roman" w:cs="Times New Roman"/>
          <w:i w:val="0"/>
          <w:lang w:val="nb-NO"/>
        </w:rPr>
      </w:pPr>
      <w:bookmarkStart w:id="44" w:name="_Toc463958934"/>
      <w:bookmarkStart w:id="45" w:name="_Toc463959046"/>
      <w:bookmarkStart w:id="46" w:name="_Toc463959231"/>
      <w:bookmarkStart w:id="47" w:name="_Toc463959290"/>
      <w:bookmarkStart w:id="48" w:name="_Toc466896235"/>
      <w:bookmarkStart w:id="49" w:name="_Toc466896401"/>
      <w:r w:rsidRPr="00A2339B">
        <w:rPr>
          <w:rFonts w:ascii="Times New Roman" w:hAnsi="Times New Roman" w:cs="Times New Roman"/>
          <w:i w:val="0"/>
          <w:lang w:val="nb-NO"/>
        </w:rPr>
        <w:t xml:space="preserve">1. Tuyên truyền, tập huấn </w:t>
      </w:r>
      <w:bookmarkEnd w:id="44"/>
      <w:bookmarkEnd w:id="45"/>
      <w:bookmarkEnd w:id="46"/>
      <w:bookmarkEnd w:id="47"/>
      <w:bookmarkEnd w:id="48"/>
      <w:bookmarkEnd w:id="49"/>
      <w:r w:rsidR="004226C5" w:rsidRPr="00A2339B">
        <w:rPr>
          <w:rFonts w:ascii="Times New Roman" w:hAnsi="Times New Roman" w:cs="Times New Roman"/>
          <w:i w:val="0"/>
          <w:lang w:val="nb-NO"/>
        </w:rPr>
        <w:t>việc triển khai Đề án</w:t>
      </w:r>
    </w:p>
    <w:p w:rsidR="00304443" w:rsidRPr="00A2339B" w:rsidRDefault="00304443" w:rsidP="00A2339B">
      <w:pPr>
        <w:spacing w:before="120" w:after="120" w:line="288" w:lineRule="auto"/>
        <w:ind w:firstLine="709"/>
        <w:jc w:val="both"/>
        <w:rPr>
          <w:sz w:val="28"/>
          <w:szCs w:val="28"/>
          <w:lang w:val="nl-NL"/>
        </w:rPr>
      </w:pPr>
      <w:r w:rsidRPr="00A2339B">
        <w:rPr>
          <w:sz w:val="28"/>
          <w:szCs w:val="28"/>
          <w:lang w:val="vi-VN"/>
        </w:rPr>
        <w:t>a) Tổ chức thông tin, tuyên truyền về số hóa truyền dẫn, phát sóng truyền hình mặt đất thông qua các phương tiện thông tin đại chúng</w:t>
      </w:r>
      <w:r w:rsidR="00BD0D2E" w:rsidRPr="00A2339B">
        <w:rPr>
          <w:sz w:val="28"/>
          <w:szCs w:val="28"/>
          <w:lang w:val="nb-NO"/>
        </w:rPr>
        <w:t xml:space="preserve">: </w:t>
      </w:r>
      <w:r w:rsidRPr="00A2339B">
        <w:rPr>
          <w:sz w:val="28"/>
          <w:szCs w:val="28"/>
          <w:lang w:val="vi-VN"/>
        </w:rPr>
        <w:t xml:space="preserve">Xây dựng các </w:t>
      </w:r>
      <w:r w:rsidRPr="00A2339B">
        <w:rPr>
          <w:sz w:val="28"/>
          <w:szCs w:val="28"/>
          <w:lang w:val="nb-NO"/>
        </w:rPr>
        <w:t>video</w:t>
      </w:r>
      <w:r w:rsidRPr="00A2339B">
        <w:rPr>
          <w:sz w:val="28"/>
          <w:szCs w:val="28"/>
          <w:lang w:val="vi-VN"/>
        </w:rPr>
        <w:t>, phóng sự, bản tin tuyên truyền và phát sóng các nội dung liên quan</w:t>
      </w:r>
      <w:r w:rsidR="00BD0D2E" w:rsidRPr="00A2339B">
        <w:rPr>
          <w:sz w:val="28"/>
          <w:szCs w:val="28"/>
          <w:lang w:val="nb-NO"/>
        </w:rPr>
        <w:t xml:space="preserve"> </w:t>
      </w:r>
      <w:r w:rsidR="00BD0D2E" w:rsidRPr="00A2339B">
        <w:rPr>
          <w:sz w:val="28"/>
          <w:szCs w:val="28"/>
          <w:lang w:val="vi-VN"/>
        </w:rPr>
        <w:t xml:space="preserve">trên Đài </w:t>
      </w:r>
      <w:r w:rsidR="00781653" w:rsidRPr="00A2339B">
        <w:rPr>
          <w:sz w:val="28"/>
          <w:szCs w:val="28"/>
          <w:lang w:val="nb-NO"/>
        </w:rPr>
        <w:t xml:space="preserve">Phát thanh và Truyền hình tỉnh, Báo </w:t>
      </w:r>
      <w:r w:rsidR="005D0855" w:rsidRPr="00A2339B">
        <w:rPr>
          <w:sz w:val="28"/>
          <w:szCs w:val="28"/>
          <w:lang w:val="nb-NO"/>
        </w:rPr>
        <w:t xml:space="preserve">Hà </w:t>
      </w:r>
      <w:r w:rsidR="00781653" w:rsidRPr="00A2339B">
        <w:rPr>
          <w:sz w:val="28"/>
          <w:szCs w:val="28"/>
          <w:lang w:val="nb-NO"/>
        </w:rPr>
        <w:t xml:space="preserve">Tĩnh, Đài Truyền thanh và Truyền hình </w:t>
      </w:r>
      <w:r w:rsidR="000F401E">
        <w:rPr>
          <w:sz w:val="28"/>
          <w:szCs w:val="28"/>
          <w:lang w:val="nb-NO"/>
        </w:rPr>
        <w:t xml:space="preserve">cấp </w:t>
      </w:r>
      <w:r w:rsidR="00781653" w:rsidRPr="00A2339B">
        <w:rPr>
          <w:sz w:val="28"/>
          <w:szCs w:val="28"/>
          <w:lang w:val="nb-NO"/>
        </w:rPr>
        <w:t>huyện,</w:t>
      </w:r>
      <w:r w:rsidR="00BD0D2E" w:rsidRPr="00A2339B">
        <w:rPr>
          <w:sz w:val="28"/>
          <w:szCs w:val="28"/>
          <w:lang w:val="vi-VN"/>
        </w:rPr>
        <w:t xml:space="preserve"> Đài truyền thanh cơ sở</w:t>
      </w:r>
      <w:r w:rsidR="00781653" w:rsidRPr="00A2339B">
        <w:rPr>
          <w:sz w:val="28"/>
          <w:szCs w:val="28"/>
          <w:lang w:val="nb-NO"/>
        </w:rPr>
        <w:t>.</w:t>
      </w:r>
      <w:r w:rsidR="00BD0D2E" w:rsidRPr="00A2339B">
        <w:rPr>
          <w:sz w:val="28"/>
          <w:szCs w:val="28"/>
          <w:lang w:val="nb-NO"/>
        </w:rPr>
        <w:t xml:space="preserve"> </w:t>
      </w:r>
      <w:r w:rsidRPr="00A2339B">
        <w:rPr>
          <w:sz w:val="28"/>
          <w:szCs w:val="28"/>
          <w:lang w:val="nl-NL"/>
        </w:rPr>
        <w:t xml:space="preserve">Tổ chức các đội thông tin tuyên truyền lưu động về </w:t>
      </w:r>
      <w:r w:rsidR="00457E78" w:rsidRPr="00A2339B">
        <w:rPr>
          <w:sz w:val="28"/>
          <w:szCs w:val="28"/>
          <w:lang w:val="nl-NL"/>
        </w:rPr>
        <w:t>số hóa truyền hình trên địa bàn</w:t>
      </w:r>
      <w:r w:rsidR="00781653" w:rsidRPr="00A2339B">
        <w:rPr>
          <w:sz w:val="28"/>
          <w:szCs w:val="28"/>
          <w:lang w:val="nl-NL"/>
        </w:rPr>
        <w:t>; p</w:t>
      </w:r>
      <w:r w:rsidRPr="00A2339B">
        <w:rPr>
          <w:sz w:val="28"/>
          <w:szCs w:val="28"/>
          <w:lang w:val="nl-NL"/>
        </w:rPr>
        <w:t xml:space="preserve">hát tờ rơi, tờ gấp quảng cáo phổ biến cho người dân, hộ gia đình tại </w:t>
      </w:r>
      <w:r w:rsidR="00BD0D2E" w:rsidRPr="00A2339B">
        <w:rPr>
          <w:sz w:val="28"/>
          <w:szCs w:val="28"/>
          <w:lang w:val="nl-NL"/>
        </w:rPr>
        <w:t>các</w:t>
      </w:r>
      <w:r w:rsidRPr="00A2339B">
        <w:rPr>
          <w:sz w:val="28"/>
          <w:szCs w:val="28"/>
          <w:lang w:val="nl-NL"/>
        </w:rPr>
        <w:t xml:space="preserve"> huyện, </w:t>
      </w:r>
      <w:r w:rsidR="00781653" w:rsidRPr="00A2339B">
        <w:rPr>
          <w:sz w:val="28"/>
          <w:szCs w:val="28"/>
          <w:lang w:val="nl-NL"/>
        </w:rPr>
        <w:t>thành phố, thị xã</w:t>
      </w:r>
      <w:r w:rsidRPr="00A2339B">
        <w:rPr>
          <w:sz w:val="28"/>
          <w:szCs w:val="28"/>
          <w:lang w:val="nl-NL"/>
        </w:rPr>
        <w:t xml:space="preserve">. </w:t>
      </w:r>
    </w:p>
    <w:p w:rsidR="00BD0D2E" w:rsidRPr="00A2339B" w:rsidRDefault="00BD0D2E" w:rsidP="00A2339B">
      <w:pPr>
        <w:pStyle w:val="BodyText"/>
        <w:tabs>
          <w:tab w:val="left" w:pos="567"/>
        </w:tabs>
        <w:spacing w:before="120" w:after="120" w:line="288" w:lineRule="auto"/>
        <w:rPr>
          <w:rFonts w:ascii="Times New Roman" w:hAnsi="Times New Roman"/>
          <w:lang w:val="nl-NL"/>
        </w:rPr>
      </w:pPr>
      <w:r w:rsidRPr="00A2339B">
        <w:rPr>
          <w:rFonts w:ascii="Times New Roman" w:hAnsi="Times New Roman"/>
          <w:lang w:val="nl-NL"/>
        </w:rPr>
        <w:tab/>
      </w:r>
      <w:r w:rsidR="00557BB8" w:rsidRPr="00A2339B">
        <w:rPr>
          <w:rFonts w:ascii="Times New Roman" w:hAnsi="Times New Roman"/>
          <w:lang w:val="nl-NL"/>
        </w:rPr>
        <w:tab/>
      </w:r>
      <w:r w:rsidR="00304443" w:rsidRPr="00A2339B">
        <w:rPr>
          <w:rFonts w:ascii="Times New Roman" w:hAnsi="Times New Roman"/>
          <w:lang w:val="vi-VN"/>
        </w:rPr>
        <w:t>b) Tổ chức hội nghị phổ biến</w:t>
      </w:r>
      <w:r w:rsidR="00304443" w:rsidRPr="00A2339B">
        <w:rPr>
          <w:rFonts w:ascii="Times New Roman" w:hAnsi="Times New Roman"/>
          <w:lang w:val="nl-NL"/>
        </w:rPr>
        <w:t xml:space="preserve"> kiến thức về số hóa truyền hình mặt đất</w:t>
      </w:r>
      <w:r w:rsidR="00877353" w:rsidRPr="00A2339B">
        <w:rPr>
          <w:rFonts w:ascii="Times New Roman" w:hAnsi="Times New Roman"/>
          <w:lang w:val="nl-NL"/>
        </w:rPr>
        <w:t>, truyền hình vệ tinh; Hướng dẫn điền thông tin phiếu khảo sát</w:t>
      </w:r>
      <w:r w:rsidR="005D0855" w:rsidRPr="00A2339B">
        <w:rPr>
          <w:rFonts w:ascii="Times New Roman" w:hAnsi="Times New Roman"/>
          <w:lang w:val="nl-NL"/>
        </w:rPr>
        <w:t xml:space="preserve"> </w:t>
      </w:r>
      <w:r w:rsidR="00304443" w:rsidRPr="00A2339B">
        <w:rPr>
          <w:rFonts w:ascii="Times New Roman" w:hAnsi="Times New Roman"/>
          <w:lang w:val="vi-VN"/>
        </w:rPr>
        <w:t>cho</w:t>
      </w:r>
      <w:r w:rsidRPr="00A2339B">
        <w:rPr>
          <w:rFonts w:ascii="Times New Roman" w:hAnsi="Times New Roman"/>
          <w:lang w:val="nl-NL"/>
        </w:rPr>
        <w:t xml:space="preserve"> cán bộ làm công tác truyền thông tại </w:t>
      </w:r>
      <w:r w:rsidR="00781653" w:rsidRPr="00A2339B">
        <w:rPr>
          <w:rFonts w:ascii="Times New Roman" w:hAnsi="Times New Roman"/>
          <w:lang w:val="nl-NL"/>
        </w:rPr>
        <w:t xml:space="preserve">các </w:t>
      </w:r>
      <w:r w:rsidRPr="00A2339B">
        <w:rPr>
          <w:rFonts w:ascii="Times New Roman" w:hAnsi="Times New Roman"/>
          <w:lang w:val="nl-NL"/>
        </w:rPr>
        <w:t>huyện, t</w:t>
      </w:r>
      <w:r w:rsidR="00781653" w:rsidRPr="00A2339B">
        <w:rPr>
          <w:rFonts w:ascii="Times New Roman" w:hAnsi="Times New Roman"/>
          <w:lang w:val="nl-NL"/>
        </w:rPr>
        <w:t>hành phố, thị</w:t>
      </w:r>
      <w:r w:rsidRPr="00A2339B">
        <w:rPr>
          <w:rFonts w:ascii="Times New Roman" w:hAnsi="Times New Roman"/>
          <w:lang w:val="nl-NL"/>
        </w:rPr>
        <w:t xml:space="preserve"> xã</w:t>
      </w:r>
      <w:r w:rsidR="005D0855" w:rsidRPr="00A2339B">
        <w:rPr>
          <w:rFonts w:ascii="Times New Roman" w:hAnsi="Times New Roman"/>
          <w:lang w:val="nl-NL"/>
        </w:rPr>
        <w:t xml:space="preserve"> tổ chức điều tra</w:t>
      </w:r>
      <w:r w:rsidRPr="00A2339B">
        <w:rPr>
          <w:rFonts w:ascii="Times New Roman" w:hAnsi="Times New Roman"/>
          <w:lang w:val="nl-NL"/>
        </w:rPr>
        <w:t>.</w:t>
      </w:r>
      <w:r w:rsidR="00877353" w:rsidRPr="00A2339B">
        <w:rPr>
          <w:rFonts w:ascii="Times New Roman" w:hAnsi="Times New Roman"/>
          <w:lang w:val="nl-NL"/>
        </w:rPr>
        <w:t xml:space="preserve"> </w:t>
      </w:r>
    </w:p>
    <w:p w:rsidR="00304443" w:rsidRPr="00A2339B" w:rsidRDefault="00073EC8" w:rsidP="00A2339B">
      <w:pPr>
        <w:pStyle w:val="Heading2"/>
        <w:spacing w:before="120" w:after="120" w:line="288" w:lineRule="auto"/>
        <w:ind w:firstLine="720"/>
        <w:jc w:val="both"/>
        <w:rPr>
          <w:rFonts w:ascii="Times New Roman" w:hAnsi="Times New Roman" w:cs="Times New Roman"/>
          <w:i w:val="0"/>
          <w:lang w:val="nl-NL"/>
        </w:rPr>
      </w:pPr>
      <w:bookmarkStart w:id="50" w:name="_Toc403072397"/>
      <w:bookmarkStart w:id="51" w:name="_Toc404604637"/>
      <w:bookmarkStart w:id="52" w:name="_Toc458754971"/>
      <w:bookmarkStart w:id="53" w:name="_Toc458756331"/>
      <w:bookmarkStart w:id="54" w:name="_Toc458757876"/>
      <w:bookmarkStart w:id="55" w:name="_Toc458757948"/>
      <w:bookmarkStart w:id="56" w:name="_Toc458758671"/>
      <w:bookmarkStart w:id="57" w:name="_Toc458758757"/>
      <w:bookmarkStart w:id="58" w:name="_Toc463958937"/>
      <w:bookmarkStart w:id="59" w:name="_Toc463959049"/>
      <w:bookmarkStart w:id="60" w:name="_Toc463959234"/>
      <w:bookmarkStart w:id="61" w:name="_Toc463959293"/>
      <w:bookmarkStart w:id="62" w:name="_Toc466896238"/>
      <w:bookmarkStart w:id="63" w:name="_Toc466896404"/>
      <w:r w:rsidRPr="00A2339B">
        <w:rPr>
          <w:rFonts w:ascii="Times New Roman" w:hAnsi="Times New Roman" w:cs="Times New Roman"/>
          <w:i w:val="0"/>
          <w:lang w:val="nl-NL"/>
        </w:rPr>
        <w:t>2</w:t>
      </w:r>
      <w:r w:rsidR="000F405E" w:rsidRPr="00A2339B">
        <w:rPr>
          <w:rFonts w:ascii="Times New Roman" w:hAnsi="Times New Roman" w:cs="Times New Roman"/>
          <w:i w:val="0"/>
          <w:lang w:val="nl-NL"/>
        </w:rPr>
        <w:t>.</w:t>
      </w:r>
      <w:r w:rsidR="00304443" w:rsidRPr="00A2339B">
        <w:rPr>
          <w:rFonts w:ascii="Times New Roman" w:hAnsi="Times New Roman" w:cs="Times New Roman"/>
          <w:i w:val="0"/>
          <w:lang w:val="nl-NL"/>
        </w:rPr>
        <w:t xml:space="preserve"> </w:t>
      </w:r>
      <w:r w:rsidRPr="00A2339B">
        <w:rPr>
          <w:rFonts w:ascii="Times New Roman" w:hAnsi="Times New Roman" w:cs="Times New Roman"/>
          <w:i w:val="0"/>
          <w:lang w:val="nl-NL"/>
        </w:rPr>
        <w:t>Điều tra, khảo sát đ</w:t>
      </w:r>
      <w:r w:rsidR="004200C1" w:rsidRPr="00A2339B">
        <w:rPr>
          <w:rFonts w:ascii="Times New Roman" w:hAnsi="Times New Roman" w:cs="Times New Roman"/>
          <w:i w:val="0"/>
          <w:lang w:val="nl-NL"/>
        </w:rPr>
        <w:t>ố</w:t>
      </w:r>
      <w:r w:rsidRPr="00A2339B">
        <w:rPr>
          <w:rFonts w:ascii="Times New Roman" w:hAnsi="Times New Roman" w:cs="Times New Roman"/>
          <w:i w:val="0"/>
          <w:lang w:val="nl-NL"/>
        </w:rPr>
        <w:t>i tượng được h</w:t>
      </w:r>
      <w:r w:rsidR="00304443" w:rsidRPr="00A2339B">
        <w:rPr>
          <w:rFonts w:ascii="Times New Roman" w:hAnsi="Times New Roman" w:cs="Times New Roman"/>
          <w:i w:val="0"/>
          <w:lang w:val="nl-NL"/>
        </w:rPr>
        <w:t>ỗ trợ đầu thu</w:t>
      </w:r>
      <w:bookmarkEnd w:id="50"/>
      <w:r w:rsidR="00304443" w:rsidRPr="00A2339B">
        <w:rPr>
          <w:rFonts w:ascii="Times New Roman" w:hAnsi="Times New Roman" w:cs="Times New Roman"/>
          <w:i w:val="0"/>
          <w:lang w:val="nl-NL"/>
        </w:rPr>
        <w:t xml:space="preserve"> truyền hình số</w:t>
      </w:r>
      <w:bookmarkEnd w:id="51"/>
      <w:bookmarkEnd w:id="52"/>
      <w:bookmarkEnd w:id="53"/>
      <w:bookmarkEnd w:id="54"/>
      <w:bookmarkEnd w:id="55"/>
      <w:bookmarkEnd w:id="56"/>
      <w:bookmarkEnd w:id="57"/>
      <w:bookmarkEnd w:id="58"/>
      <w:bookmarkEnd w:id="59"/>
      <w:bookmarkEnd w:id="60"/>
      <w:bookmarkEnd w:id="61"/>
      <w:bookmarkEnd w:id="62"/>
      <w:bookmarkEnd w:id="63"/>
    </w:p>
    <w:p w:rsidR="008718CE" w:rsidRPr="00A2339B" w:rsidRDefault="008718CE" w:rsidP="00A2339B">
      <w:pPr>
        <w:spacing w:before="120" w:after="120" w:line="288" w:lineRule="auto"/>
        <w:ind w:firstLine="720"/>
        <w:jc w:val="both"/>
        <w:rPr>
          <w:sz w:val="28"/>
          <w:szCs w:val="28"/>
          <w:lang w:val="nl-NL" w:eastAsia="x-none"/>
        </w:rPr>
      </w:pPr>
      <w:r w:rsidRPr="00A2339B">
        <w:rPr>
          <w:sz w:val="28"/>
          <w:szCs w:val="28"/>
          <w:lang w:val="nl-NL" w:eastAsia="x-none"/>
        </w:rPr>
        <w:t>Tổ chức điều tra, xác nhận danh sách thụ hưởng hỗ trợ đầu thu truyền hình số mặt đất và đầu thu truyền hình số vệ tinh, cập nhật đối tượng phát sinh theo quy định (bổ sung hỗ trợ "đầu thu truyền hình số vệ tinh" theo Quyết định số 310/QĐ-TTg ngày 14/03/2018)</w:t>
      </w:r>
      <w:r w:rsidR="000915FB" w:rsidRPr="00A2339B">
        <w:rPr>
          <w:sz w:val="28"/>
          <w:szCs w:val="28"/>
          <w:lang w:val="nl-NL" w:eastAsia="x-none"/>
        </w:rPr>
        <w:t>.</w:t>
      </w:r>
    </w:p>
    <w:p w:rsidR="00304443" w:rsidRPr="00A2339B" w:rsidRDefault="000A1A84" w:rsidP="00A2339B">
      <w:pPr>
        <w:spacing w:before="120" w:after="120" w:line="288" w:lineRule="auto"/>
        <w:ind w:firstLine="720"/>
        <w:jc w:val="both"/>
        <w:rPr>
          <w:sz w:val="28"/>
          <w:szCs w:val="28"/>
          <w:lang w:val="nl-NL" w:eastAsia="x-none"/>
        </w:rPr>
      </w:pPr>
      <w:r w:rsidRPr="00A2339B">
        <w:rPr>
          <w:sz w:val="28"/>
          <w:szCs w:val="28"/>
          <w:lang w:val="nl-NL" w:eastAsia="x-none"/>
        </w:rPr>
        <w:t xml:space="preserve">Các </w:t>
      </w:r>
      <w:r w:rsidR="00304443" w:rsidRPr="00A2339B">
        <w:rPr>
          <w:sz w:val="28"/>
          <w:szCs w:val="28"/>
          <w:lang w:val="vi-VN" w:eastAsia="x-none"/>
        </w:rPr>
        <w:t>hộ nghèo, cận nghèo</w:t>
      </w:r>
      <w:r w:rsidR="00304443" w:rsidRPr="00A2339B">
        <w:rPr>
          <w:sz w:val="28"/>
          <w:szCs w:val="28"/>
          <w:lang w:val="nl-NL" w:eastAsia="x-none"/>
        </w:rPr>
        <w:t xml:space="preserve"> </w:t>
      </w:r>
      <w:r w:rsidR="00304443" w:rsidRPr="00A2339B">
        <w:rPr>
          <w:sz w:val="28"/>
          <w:szCs w:val="28"/>
          <w:lang w:val="vi-VN" w:eastAsia="x-none"/>
        </w:rPr>
        <w:t>được hỗ trợ đầu thu truyền hình số mặt đất và truyền hình vệ tinh</w:t>
      </w:r>
      <w:r w:rsidRPr="00A2339B">
        <w:rPr>
          <w:sz w:val="28"/>
          <w:szCs w:val="28"/>
          <w:lang w:val="nl-NL" w:eastAsia="x-none"/>
        </w:rPr>
        <w:t>, cụ thể như sau</w:t>
      </w:r>
      <w:r w:rsidR="00781653" w:rsidRPr="00A2339B">
        <w:rPr>
          <w:sz w:val="28"/>
          <w:szCs w:val="28"/>
          <w:lang w:val="nl-NL" w:eastAsia="x-none"/>
        </w:rPr>
        <w:t>:</w:t>
      </w:r>
    </w:p>
    <w:p w:rsidR="005D0855" w:rsidRPr="00A2339B" w:rsidRDefault="005D0855" w:rsidP="00A2339B">
      <w:pPr>
        <w:spacing w:before="120" w:after="120" w:line="288" w:lineRule="auto"/>
        <w:ind w:firstLine="720"/>
        <w:jc w:val="both"/>
        <w:rPr>
          <w:sz w:val="28"/>
          <w:szCs w:val="28"/>
          <w:lang w:val="nl-NL" w:eastAsia="x-none"/>
        </w:rPr>
      </w:pPr>
      <w:r w:rsidRPr="00A2339B">
        <w:rPr>
          <w:sz w:val="28"/>
          <w:szCs w:val="28"/>
          <w:lang w:val="nl-NL" w:eastAsia="x-none"/>
        </w:rPr>
        <w:t>Bước 1: Xây dựng kế hoạch điều tra; lập mẫu phiếu điều tra</w:t>
      </w:r>
    </w:p>
    <w:p w:rsidR="005D0855" w:rsidRPr="00A2339B" w:rsidRDefault="005D0855" w:rsidP="00A2339B">
      <w:pPr>
        <w:spacing w:before="120" w:after="120" w:line="288" w:lineRule="auto"/>
        <w:ind w:firstLine="720"/>
        <w:jc w:val="both"/>
        <w:rPr>
          <w:sz w:val="28"/>
          <w:szCs w:val="28"/>
          <w:lang w:val="nl-NL" w:eastAsia="x-none"/>
        </w:rPr>
      </w:pPr>
      <w:r w:rsidRPr="00A2339B">
        <w:rPr>
          <w:sz w:val="28"/>
          <w:szCs w:val="28"/>
          <w:lang w:val="nl-NL" w:eastAsia="x-none"/>
        </w:rPr>
        <w:t>Bước 2: Tập huấn công tác điều tra</w:t>
      </w:r>
    </w:p>
    <w:p w:rsidR="005D0855" w:rsidRPr="00A2339B" w:rsidRDefault="005D0855" w:rsidP="00A2339B">
      <w:pPr>
        <w:spacing w:before="120" w:after="120" w:line="288" w:lineRule="auto"/>
        <w:ind w:firstLine="720"/>
        <w:jc w:val="both"/>
        <w:rPr>
          <w:sz w:val="28"/>
          <w:szCs w:val="28"/>
          <w:lang w:val="nl-NL" w:eastAsia="x-none"/>
        </w:rPr>
      </w:pPr>
      <w:r w:rsidRPr="00A2339B">
        <w:rPr>
          <w:sz w:val="28"/>
          <w:szCs w:val="28"/>
          <w:lang w:val="nl-NL" w:eastAsia="x-none"/>
        </w:rPr>
        <w:t>Bước 3: Tổ chức điều tra trên toàn tỉnh</w:t>
      </w:r>
    </w:p>
    <w:p w:rsidR="005D0855" w:rsidRPr="00A2339B" w:rsidRDefault="005D0855" w:rsidP="00A2339B">
      <w:pPr>
        <w:spacing w:before="120" w:after="120" w:line="288" w:lineRule="auto"/>
        <w:ind w:firstLine="720"/>
        <w:jc w:val="both"/>
        <w:rPr>
          <w:sz w:val="28"/>
          <w:szCs w:val="28"/>
          <w:lang w:val="nl-NL" w:eastAsia="x-none"/>
        </w:rPr>
      </w:pPr>
      <w:r w:rsidRPr="00A2339B">
        <w:rPr>
          <w:sz w:val="28"/>
          <w:szCs w:val="28"/>
          <w:lang w:val="nl-NL" w:eastAsia="x-none"/>
        </w:rPr>
        <w:t>Bước 4: Thẩm định, tổng hợp, trình Bộ TT&amp;TT hỗ trợ theo quy định</w:t>
      </w:r>
    </w:p>
    <w:p w:rsidR="005D0855" w:rsidRPr="00A2339B" w:rsidRDefault="005D0855" w:rsidP="00A2339B">
      <w:pPr>
        <w:spacing w:before="120" w:after="120" w:line="288" w:lineRule="auto"/>
        <w:ind w:firstLine="720"/>
        <w:jc w:val="both"/>
        <w:rPr>
          <w:b/>
          <w:sz w:val="28"/>
          <w:szCs w:val="28"/>
          <w:lang w:val="vi-VN" w:eastAsia="x-none"/>
        </w:rPr>
      </w:pPr>
      <w:r w:rsidRPr="00A2339B">
        <w:rPr>
          <w:b/>
          <w:sz w:val="28"/>
          <w:szCs w:val="28"/>
          <w:lang w:val="nl-NL" w:eastAsia="x-none"/>
        </w:rPr>
        <w:t>3. Tiêu chuẩn, lộ trình hỗ trợ đầu thu</w:t>
      </w:r>
    </w:p>
    <w:p w:rsidR="00304443" w:rsidRPr="00A2339B" w:rsidRDefault="00304443" w:rsidP="00A2339B">
      <w:pPr>
        <w:spacing w:before="120" w:after="120" w:line="288" w:lineRule="auto"/>
        <w:jc w:val="both"/>
        <w:rPr>
          <w:sz w:val="28"/>
          <w:szCs w:val="28"/>
          <w:lang w:eastAsia="x-none"/>
        </w:rPr>
      </w:pPr>
      <w:r w:rsidRPr="00A2339B">
        <w:rPr>
          <w:sz w:val="28"/>
          <w:szCs w:val="28"/>
          <w:lang w:val="x-none" w:eastAsia="x-none"/>
        </w:rPr>
        <w:lastRenderedPageBreak/>
        <w:tab/>
      </w:r>
      <w:r w:rsidR="0011668B" w:rsidRPr="00A2339B">
        <w:rPr>
          <w:sz w:val="28"/>
          <w:szCs w:val="28"/>
          <w:lang w:eastAsia="x-none"/>
        </w:rPr>
        <w:t xml:space="preserve">a) </w:t>
      </w:r>
      <w:r w:rsidRPr="00A2339B">
        <w:rPr>
          <w:sz w:val="28"/>
          <w:szCs w:val="28"/>
          <w:lang w:val="x-none" w:eastAsia="x-none"/>
        </w:rPr>
        <w:t xml:space="preserve">Tiêu chuẩn được hỗ trợ: </w:t>
      </w:r>
      <w:r w:rsidRPr="00A2339B">
        <w:rPr>
          <w:sz w:val="28"/>
          <w:szCs w:val="28"/>
          <w:lang w:eastAsia="x-none"/>
        </w:rPr>
        <w:t>H</w:t>
      </w:r>
      <w:r w:rsidRPr="00A2339B">
        <w:rPr>
          <w:sz w:val="28"/>
          <w:szCs w:val="28"/>
          <w:lang w:val="x-none" w:eastAsia="x-none"/>
        </w:rPr>
        <w:t xml:space="preserve">ộ nghèo, cận nghèo có </w:t>
      </w:r>
      <w:proofErr w:type="spellStart"/>
      <w:r w:rsidR="00C01B76" w:rsidRPr="00A2339B">
        <w:rPr>
          <w:sz w:val="28"/>
          <w:szCs w:val="28"/>
          <w:lang w:eastAsia="x-none"/>
        </w:rPr>
        <w:t>nhu</w:t>
      </w:r>
      <w:proofErr w:type="spellEnd"/>
      <w:r w:rsidR="00C01B76" w:rsidRPr="00A2339B">
        <w:rPr>
          <w:sz w:val="28"/>
          <w:szCs w:val="28"/>
          <w:lang w:eastAsia="x-none"/>
        </w:rPr>
        <w:t xml:space="preserve"> </w:t>
      </w:r>
      <w:proofErr w:type="spellStart"/>
      <w:r w:rsidR="00C01B76" w:rsidRPr="00A2339B">
        <w:rPr>
          <w:sz w:val="28"/>
          <w:szCs w:val="28"/>
          <w:lang w:eastAsia="x-none"/>
        </w:rPr>
        <w:t>cầu</w:t>
      </w:r>
      <w:proofErr w:type="spellEnd"/>
      <w:r w:rsidR="00C01B76" w:rsidRPr="00A2339B">
        <w:rPr>
          <w:sz w:val="28"/>
          <w:szCs w:val="28"/>
          <w:lang w:eastAsia="x-none"/>
        </w:rPr>
        <w:t xml:space="preserve"> </w:t>
      </w:r>
      <w:proofErr w:type="spellStart"/>
      <w:r w:rsidR="00C01B76" w:rsidRPr="00A2339B">
        <w:rPr>
          <w:sz w:val="28"/>
          <w:szCs w:val="28"/>
          <w:lang w:eastAsia="x-none"/>
        </w:rPr>
        <w:t>dùng</w:t>
      </w:r>
      <w:proofErr w:type="spellEnd"/>
      <w:r w:rsidRPr="00A2339B">
        <w:rPr>
          <w:sz w:val="28"/>
          <w:szCs w:val="28"/>
          <w:lang w:eastAsia="x-none"/>
        </w:rPr>
        <w:t xml:space="preserve"> </w:t>
      </w:r>
      <w:proofErr w:type="spellStart"/>
      <w:r w:rsidRPr="00A2339B">
        <w:rPr>
          <w:sz w:val="28"/>
          <w:szCs w:val="28"/>
          <w:lang w:eastAsia="x-none"/>
        </w:rPr>
        <w:t>đầu</w:t>
      </w:r>
      <w:proofErr w:type="spellEnd"/>
      <w:r w:rsidRPr="00A2339B">
        <w:rPr>
          <w:sz w:val="28"/>
          <w:szCs w:val="28"/>
          <w:lang w:eastAsia="x-none"/>
        </w:rPr>
        <w:t xml:space="preserve"> </w:t>
      </w:r>
      <w:proofErr w:type="spellStart"/>
      <w:proofErr w:type="gramStart"/>
      <w:r w:rsidRPr="00A2339B">
        <w:rPr>
          <w:sz w:val="28"/>
          <w:szCs w:val="28"/>
          <w:lang w:eastAsia="x-none"/>
        </w:rPr>
        <w:t>thu</w:t>
      </w:r>
      <w:proofErr w:type="spellEnd"/>
      <w:proofErr w:type="gramEnd"/>
      <w:r w:rsidRPr="00A2339B">
        <w:rPr>
          <w:sz w:val="28"/>
          <w:szCs w:val="28"/>
          <w:lang w:eastAsia="x-none"/>
        </w:rPr>
        <w:t xml:space="preserve"> </w:t>
      </w:r>
      <w:proofErr w:type="spellStart"/>
      <w:r w:rsidRPr="00A2339B">
        <w:rPr>
          <w:sz w:val="28"/>
          <w:szCs w:val="28"/>
          <w:lang w:eastAsia="x-none"/>
        </w:rPr>
        <w:t>truyền</w:t>
      </w:r>
      <w:proofErr w:type="spellEnd"/>
      <w:r w:rsidRPr="00A2339B">
        <w:rPr>
          <w:sz w:val="28"/>
          <w:szCs w:val="28"/>
          <w:lang w:eastAsia="x-none"/>
        </w:rPr>
        <w:t xml:space="preserve"> </w:t>
      </w:r>
      <w:proofErr w:type="spellStart"/>
      <w:r w:rsidRPr="00A2339B">
        <w:rPr>
          <w:sz w:val="28"/>
          <w:szCs w:val="28"/>
          <w:lang w:eastAsia="x-none"/>
        </w:rPr>
        <w:t>hình</w:t>
      </w:r>
      <w:proofErr w:type="spellEnd"/>
      <w:r w:rsidRPr="00A2339B">
        <w:rPr>
          <w:sz w:val="28"/>
          <w:szCs w:val="28"/>
          <w:lang w:eastAsia="x-none"/>
        </w:rPr>
        <w:t xml:space="preserve"> </w:t>
      </w:r>
      <w:proofErr w:type="spellStart"/>
      <w:r w:rsidRPr="00A2339B">
        <w:rPr>
          <w:sz w:val="28"/>
          <w:szCs w:val="28"/>
          <w:lang w:eastAsia="x-none"/>
        </w:rPr>
        <w:t>số</w:t>
      </w:r>
      <w:proofErr w:type="spellEnd"/>
      <w:r w:rsidRPr="00A2339B">
        <w:rPr>
          <w:sz w:val="28"/>
          <w:szCs w:val="28"/>
          <w:lang w:eastAsia="x-none"/>
        </w:rPr>
        <w:t xml:space="preserve"> </w:t>
      </w:r>
      <w:proofErr w:type="spellStart"/>
      <w:r w:rsidRPr="00A2339B">
        <w:rPr>
          <w:sz w:val="28"/>
          <w:szCs w:val="28"/>
          <w:lang w:eastAsia="x-none"/>
        </w:rPr>
        <w:t>mặt</w:t>
      </w:r>
      <w:proofErr w:type="spellEnd"/>
      <w:r w:rsidRPr="00A2339B">
        <w:rPr>
          <w:sz w:val="28"/>
          <w:szCs w:val="28"/>
          <w:lang w:eastAsia="x-none"/>
        </w:rPr>
        <w:t xml:space="preserve"> </w:t>
      </w:r>
      <w:proofErr w:type="spellStart"/>
      <w:r w:rsidRPr="00A2339B">
        <w:rPr>
          <w:sz w:val="28"/>
          <w:szCs w:val="28"/>
          <w:lang w:eastAsia="x-none"/>
        </w:rPr>
        <w:t>đất</w:t>
      </w:r>
      <w:proofErr w:type="spellEnd"/>
      <w:r w:rsidR="004519D1" w:rsidRPr="00A2339B">
        <w:rPr>
          <w:sz w:val="28"/>
          <w:szCs w:val="28"/>
          <w:lang w:eastAsia="x-none"/>
        </w:rPr>
        <w:t xml:space="preserve"> (</w:t>
      </w:r>
      <w:proofErr w:type="spellStart"/>
      <w:r w:rsidR="004519D1" w:rsidRPr="00A2339B">
        <w:rPr>
          <w:sz w:val="28"/>
          <w:szCs w:val="28"/>
          <w:lang w:eastAsia="x-none"/>
        </w:rPr>
        <w:t>đăng</w:t>
      </w:r>
      <w:proofErr w:type="spellEnd"/>
      <w:r w:rsidR="004519D1" w:rsidRPr="00A2339B">
        <w:rPr>
          <w:sz w:val="28"/>
          <w:szCs w:val="28"/>
          <w:lang w:eastAsia="x-none"/>
        </w:rPr>
        <w:t xml:space="preserve"> </w:t>
      </w:r>
      <w:proofErr w:type="spellStart"/>
      <w:r w:rsidR="004519D1" w:rsidRPr="00A2339B">
        <w:rPr>
          <w:sz w:val="28"/>
          <w:szCs w:val="28"/>
          <w:lang w:eastAsia="x-none"/>
        </w:rPr>
        <w:t>ký</w:t>
      </w:r>
      <w:proofErr w:type="spellEnd"/>
      <w:r w:rsidR="004519D1" w:rsidRPr="00A2339B">
        <w:rPr>
          <w:sz w:val="28"/>
          <w:szCs w:val="28"/>
          <w:lang w:eastAsia="x-none"/>
        </w:rPr>
        <w:t xml:space="preserve"> </w:t>
      </w:r>
      <w:proofErr w:type="spellStart"/>
      <w:r w:rsidR="004519D1" w:rsidRPr="00A2339B">
        <w:rPr>
          <w:sz w:val="28"/>
          <w:szCs w:val="28"/>
          <w:lang w:eastAsia="x-none"/>
        </w:rPr>
        <w:t>theo</w:t>
      </w:r>
      <w:proofErr w:type="spellEnd"/>
      <w:r w:rsidR="004519D1" w:rsidRPr="00A2339B">
        <w:rPr>
          <w:sz w:val="28"/>
          <w:szCs w:val="28"/>
          <w:lang w:eastAsia="x-none"/>
        </w:rPr>
        <w:t xml:space="preserve"> </w:t>
      </w:r>
      <w:r w:rsidR="000C2468" w:rsidRPr="00A2339B">
        <w:rPr>
          <w:sz w:val="28"/>
          <w:szCs w:val="28"/>
          <w:lang w:val="vi-VN"/>
        </w:rPr>
        <w:t xml:space="preserve">Mẫu 01/THS </w:t>
      </w:r>
      <w:proofErr w:type="spellStart"/>
      <w:r w:rsidR="000C2468" w:rsidRPr="00A2339B">
        <w:rPr>
          <w:sz w:val="28"/>
          <w:szCs w:val="28"/>
        </w:rPr>
        <w:t>kèm</w:t>
      </w:r>
      <w:proofErr w:type="spellEnd"/>
      <w:r w:rsidR="000C2468" w:rsidRPr="00A2339B">
        <w:rPr>
          <w:sz w:val="28"/>
          <w:szCs w:val="28"/>
        </w:rPr>
        <w:t xml:space="preserve"> </w:t>
      </w:r>
      <w:proofErr w:type="spellStart"/>
      <w:r w:rsidR="000C2468" w:rsidRPr="00A2339B">
        <w:rPr>
          <w:sz w:val="28"/>
          <w:szCs w:val="28"/>
        </w:rPr>
        <w:t>theo</w:t>
      </w:r>
      <w:proofErr w:type="spellEnd"/>
      <w:r w:rsidR="000C2468" w:rsidRPr="00A2339B">
        <w:rPr>
          <w:sz w:val="28"/>
          <w:szCs w:val="28"/>
        </w:rPr>
        <w:t xml:space="preserve"> </w:t>
      </w:r>
      <w:proofErr w:type="spellStart"/>
      <w:r w:rsidR="004519D1" w:rsidRPr="00A2339B">
        <w:rPr>
          <w:sz w:val="28"/>
          <w:szCs w:val="28"/>
          <w:lang w:eastAsia="x-none"/>
        </w:rPr>
        <w:t>Thông</w:t>
      </w:r>
      <w:proofErr w:type="spellEnd"/>
      <w:r w:rsidR="004519D1" w:rsidRPr="00A2339B">
        <w:rPr>
          <w:sz w:val="28"/>
          <w:szCs w:val="28"/>
          <w:lang w:eastAsia="x-none"/>
        </w:rPr>
        <w:t xml:space="preserve"> </w:t>
      </w:r>
      <w:proofErr w:type="spellStart"/>
      <w:r w:rsidR="004519D1" w:rsidRPr="00A2339B">
        <w:rPr>
          <w:sz w:val="28"/>
          <w:szCs w:val="28"/>
          <w:lang w:eastAsia="x-none"/>
        </w:rPr>
        <w:t>tư</w:t>
      </w:r>
      <w:proofErr w:type="spellEnd"/>
      <w:r w:rsidR="000C2468" w:rsidRPr="00A2339B">
        <w:rPr>
          <w:sz w:val="28"/>
          <w:szCs w:val="28"/>
          <w:lang w:eastAsia="x-none"/>
        </w:rPr>
        <w:t xml:space="preserve"> </w:t>
      </w:r>
      <w:r w:rsidR="00A35632" w:rsidRPr="00A2339B">
        <w:rPr>
          <w:iCs/>
          <w:sz w:val="28"/>
          <w:szCs w:val="28"/>
          <w:lang w:val="nb-NO"/>
        </w:rPr>
        <w:t>08/2016/TT-BTTTT</w:t>
      </w:r>
      <w:r w:rsidR="004519D1" w:rsidRPr="00A2339B">
        <w:rPr>
          <w:sz w:val="28"/>
          <w:szCs w:val="28"/>
          <w:lang w:eastAsia="x-none"/>
        </w:rPr>
        <w:t>).</w:t>
      </w:r>
    </w:p>
    <w:p w:rsidR="000C2468" w:rsidRPr="00A2339B" w:rsidRDefault="000C2468" w:rsidP="00A2339B">
      <w:pPr>
        <w:pStyle w:val="ListParagraph"/>
        <w:widowControl w:val="0"/>
        <w:tabs>
          <w:tab w:val="left" w:pos="1905"/>
        </w:tabs>
        <w:spacing w:before="120" w:after="120" w:line="288" w:lineRule="auto"/>
        <w:ind w:left="0"/>
        <w:rPr>
          <w:rFonts w:ascii="Times New Roman" w:hAnsi="Times New Roman"/>
          <w:sz w:val="28"/>
          <w:szCs w:val="28"/>
          <w:lang w:val="vi-VN"/>
        </w:rPr>
      </w:pPr>
      <w:r w:rsidRPr="00A2339B">
        <w:rPr>
          <w:rFonts w:ascii="Times New Roman" w:hAnsi="Times New Roman"/>
          <w:sz w:val="28"/>
          <w:szCs w:val="28"/>
          <w:lang w:val="en-US"/>
        </w:rPr>
        <w:t xml:space="preserve">          </w:t>
      </w:r>
      <w:r w:rsidR="0011668B" w:rsidRPr="00A2339B">
        <w:rPr>
          <w:rFonts w:ascii="Times New Roman" w:hAnsi="Times New Roman"/>
          <w:sz w:val="28"/>
          <w:szCs w:val="28"/>
          <w:lang w:val="en-US"/>
        </w:rPr>
        <w:t>b)</w:t>
      </w:r>
      <w:r w:rsidRPr="00A2339B">
        <w:rPr>
          <w:rFonts w:ascii="Times New Roman" w:hAnsi="Times New Roman"/>
          <w:sz w:val="28"/>
          <w:szCs w:val="28"/>
          <w:lang w:val="en-US"/>
        </w:rPr>
        <w:t xml:space="preserve"> </w:t>
      </w:r>
      <w:r w:rsidR="004519D1" w:rsidRPr="00A2339B">
        <w:rPr>
          <w:rFonts w:ascii="Times New Roman" w:hAnsi="Times New Roman"/>
          <w:sz w:val="28"/>
          <w:szCs w:val="28"/>
        </w:rPr>
        <w:t xml:space="preserve">Phương thức hỗ trợ: </w:t>
      </w:r>
      <w:r w:rsidRPr="00A2339B">
        <w:rPr>
          <w:rFonts w:ascii="Times New Roman" w:hAnsi="Times New Roman"/>
          <w:sz w:val="28"/>
          <w:szCs w:val="28"/>
          <w:lang w:val="vi-VN"/>
        </w:rPr>
        <w:t>Mỗi hộ nghèo, hộ cận nghèo được nhận một lần gồm 01 đầu thu truyền hình số mặt đất hoặc vệ tinh kèm theo ăng-ten thu phù hợp cùng với dây cáp nối có độ dài tối đa 15 mét (đối với chế độ thu ngoài trời)</w:t>
      </w:r>
      <w:r w:rsidR="0011668B" w:rsidRPr="00A2339B">
        <w:rPr>
          <w:rFonts w:ascii="Times New Roman" w:hAnsi="Times New Roman"/>
          <w:sz w:val="28"/>
          <w:szCs w:val="28"/>
          <w:lang w:val="en-US"/>
        </w:rPr>
        <w:t>;</w:t>
      </w:r>
      <w:r w:rsidRPr="00A2339B">
        <w:rPr>
          <w:rFonts w:ascii="Times New Roman" w:hAnsi="Times New Roman"/>
          <w:sz w:val="28"/>
          <w:szCs w:val="28"/>
          <w:lang w:val="vi-VN"/>
        </w:rPr>
        <w:t xml:space="preserve"> </w:t>
      </w:r>
      <w:r w:rsidR="0011668B" w:rsidRPr="00A2339B">
        <w:rPr>
          <w:rFonts w:ascii="Times New Roman" w:hAnsi="Times New Roman"/>
          <w:sz w:val="28"/>
          <w:szCs w:val="28"/>
          <w:lang w:val="en-US"/>
        </w:rPr>
        <w:t>Đ</w:t>
      </w:r>
      <w:r w:rsidRPr="00A2339B">
        <w:rPr>
          <w:rFonts w:ascii="Times New Roman" w:hAnsi="Times New Roman"/>
          <w:sz w:val="28"/>
          <w:szCs w:val="28"/>
          <w:lang w:val="vi-VN"/>
        </w:rPr>
        <w:t>ược lắp đặt hoàn chỉnh và bảo hành ít nhất 12 tháng tính từ ngày hộ gia đình nhận bàn giao đầu thu truyền hình số.</w:t>
      </w:r>
    </w:p>
    <w:p w:rsidR="00304443" w:rsidRPr="00A2339B" w:rsidRDefault="0011668B" w:rsidP="00A2339B">
      <w:pPr>
        <w:pStyle w:val="Heading2"/>
        <w:spacing w:before="120" w:after="120" w:line="288" w:lineRule="auto"/>
        <w:ind w:firstLine="720"/>
        <w:jc w:val="both"/>
        <w:rPr>
          <w:rFonts w:ascii="Times New Roman" w:hAnsi="Times New Roman" w:cs="Times New Roman"/>
          <w:b w:val="0"/>
          <w:i w:val="0"/>
          <w:color w:val="FF0000"/>
          <w:lang w:val="vi-VN"/>
        </w:rPr>
      </w:pPr>
      <w:bookmarkStart w:id="64" w:name="_Toc403072401"/>
      <w:bookmarkStart w:id="65" w:name="_Toc404604641"/>
      <w:bookmarkStart w:id="66" w:name="_Toc458754975"/>
      <w:bookmarkStart w:id="67" w:name="_Toc458756335"/>
      <w:bookmarkStart w:id="68" w:name="_Toc458757880"/>
      <w:bookmarkStart w:id="69" w:name="_Toc458757952"/>
      <w:bookmarkStart w:id="70" w:name="_Toc458758675"/>
      <w:bookmarkStart w:id="71" w:name="_Toc458758761"/>
      <w:r w:rsidRPr="00A2339B">
        <w:rPr>
          <w:rFonts w:ascii="Times New Roman" w:hAnsi="Times New Roman" w:cs="Times New Roman"/>
          <w:b w:val="0"/>
          <w:i w:val="0"/>
          <w:color w:val="FF0000"/>
          <w:lang w:val="vi-VN"/>
        </w:rPr>
        <w:t>c) Lộ trình hỗ trợ:</w:t>
      </w:r>
    </w:p>
    <w:bookmarkEnd w:id="64"/>
    <w:bookmarkEnd w:id="65"/>
    <w:bookmarkEnd w:id="66"/>
    <w:bookmarkEnd w:id="67"/>
    <w:bookmarkEnd w:id="68"/>
    <w:bookmarkEnd w:id="69"/>
    <w:bookmarkEnd w:id="70"/>
    <w:bookmarkEnd w:id="71"/>
    <w:p w:rsidR="00304443" w:rsidRPr="00A2339B" w:rsidRDefault="00304443" w:rsidP="00A2339B">
      <w:pPr>
        <w:spacing w:before="120" w:after="120" w:line="288" w:lineRule="auto"/>
        <w:ind w:firstLine="710"/>
        <w:jc w:val="both"/>
        <w:rPr>
          <w:sz w:val="28"/>
          <w:szCs w:val="28"/>
          <w:lang w:val="vi-VN" w:eastAsia="x-none"/>
        </w:rPr>
      </w:pPr>
      <w:r w:rsidRPr="00A2339B">
        <w:rPr>
          <w:sz w:val="28"/>
          <w:szCs w:val="28"/>
          <w:lang w:val="nb-NO" w:eastAsia="x-none"/>
        </w:rPr>
        <w:t xml:space="preserve">Việc hỗ trợ đầu thu cho hộ nghèo, cận nghèo được </w:t>
      </w:r>
      <w:r w:rsidR="00AD5D33" w:rsidRPr="00A2339B">
        <w:rPr>
          <w:sz w:val="28"/>
          <w:szCs w:val="28"/>
          <w:lang w:val="nb-NO" w:eastAsia="x-none"/>
        </w:rPr>
        <w:t>chia theo</w:t>
      </w:r>
      <w:r w:rsidRPr="00A2339B">
        <w:rPr>
          <w:sz w:val="28"/>
          <w:szCs w:val="28"/>
          <w:lang w:val="nb-NO" w:eastAsia="x-none"/>
        </w:rPr>
        <w:t xml:space="preserve"> </w:t>
      </w:r>
      <w:r w:rsidR="00AD5D33" w:rsidRPr="00A2339B">
        <w:rPr>
          <w:sz w:val="28"/>
          <w:szCs w:val="28"/>
          <w:lang w:val="nb-NO" w:eastAsia="x-none"/>
        </w:rPr>
        <w:t>0</w:t>
      </w:r>
      <w:r w:rsidRPr="00A2339B">
        <w:rPr>
          <w:sz w:val="28"/>
          <w:szCs w:val="28"/>
          <w:lang w:val="x-none" w:eastAsia="x-none"/>
        </w:rPr>
        <w:t xml:space="preserve">2 </w:t>
      </w:r>
      <w:r w:rsidR="000915FB" w:rsidRPr="00A2339B">
        <w:rPr>
          <w:sz w:val="28"/>
          <w:szCs w:val="28"/>
          <w:lang w:val="vi-VN" w:eastAsia="x-none"/>
        </w:rPr>
        <w:t>đợt với 02 loại đầu thu:</w:t>
      </w:r>
    </w:p>
    <w:p w:rsidR="000915FB" w:rsidRPr="00A2339B" w:rsidRDefault="000915FB" w:rsidP="00A2339B">
      <w:pPr>
        <w:spacing w:before="120" w:after="120" w:line="288" w:lineRule="auto"/>
        <w:ind w:firstLine="710"/>
        <w:jc w:val="both"/>
        <w:rPr>
          <w:sz w:val="28"/>
          <w:szCs w:val="28"/>
          <w:lang w:val="nb-NO" w:eastAsia="x-none"/>
        </w:rPr>
      </w:pPr>
      <w:r w:rsidRPr="00A2339B">
        <w:rPr>
          <w:sz w:val="28"/>
          <w:szCs w:val="28"/>
          <w:lang w:val="nb-NO" w:eastAsia="x-none"/>
        </w:rPr>
        <w:t>Đợt</w:t>
      </w:r>
      <w:r w:rsidR="00304443" w:rsidRPr="00A2339B">
        <w:rPr>
          <w:sz w:val="28"/>
          <w:szCs w:val="28"/>
          <w:lang w:val="nb-NO" w:eastAsia="x-none"/>
        </w:rPr>
        <w:t xml:space="preserve"> 1</w:t>
      </w:r>
      <w:r w:rsidR="00781653" w:rsidRPr="00A2339B">
        <w:rPr>
          <w:sz w:val="28"/>
          <w:szCs w:val="28"/>
          <w:lang w:val="nb-NO" w:eastAsia="x-none"/>
        </w:rPr>
        <w:t>:</w:t>
      </w:r>
      <w:r w:rsidR="00304443" w:rsidRPr="00A2339B">
        <w:rPr>
          <w:sz w:val="28"/>
          <w:szCs w:val="28"/>
          <w:lang w:val="nb-NO" w:eastAsia="x-none"/>
        </w:rPr>
        <w:t xml:space="preserve"> T</w:t>
      </w:r>
      <w:r w:rsidR="00304443" w:rsidRPr="00A2339B">
        <w:rPr>
          <w:sz w:val="28"/>
          <w:szCs w:val="28"/>
          <w:lang w:val="x-none" w:eastAsia="x-none"/>
        </w:rPr>
        <w:t xml:space="preserve">rước tháng </w:t>
      </w:r>
      <w:r w:rsidRPr="00A2339B">
        <w:rPr>
          <w:sz w:val="28"/>
          <w:szCs w:val="28"/>
          <w:lang w:val="nb-NO" w:eastAsia="x-none"/>
        </w:rPr>
        <w:t>30/</w:t>
      </w:r>
      <w:r w:rsidR="006C5A7F" w:rsidRPr="00A2339B">
        <w:rPr>
          <w:sz w:val="28"/>
          <w:szCs w:val="28"/>
          <w:lang w:val="nb-NO" w:eastAsia="x-none"/>
        </w:rPr>
        <w:t>6</w:t>
      </w:r>
      <w:r w:rsidR="00304443" w:rsidRPr="00A2339B">
        <w:rPr>
          <w:sz w:val="28"/>
          <w:szCs w:val="28"/>
          <w:lang w:val="x-none" w:eastAsia="x-none"/>
        </w:rPr>
        <w:t>/201</w:t>
      </w:r>
      <w:r w:rsidRPr="00A2339B">
        <w:rPr>
          <w:sz w:val="28"/>
          <w:szCs w:val="28"/>
          <w:lang w:val="nb-NO" w:eastAsia="x-none"/>
        </w:rPr>
        <w:t>9, hỗ trợ đầu thu truyền hình số mặt đất</w:t>
      </w:r>
      <w:r w:rsidR="006537BF" w:rsidRPr="00A2339B">
        <w:rPr>
          <w:sz w:val="28"/>
          <w:szCs w:val="28"/>
          <w:lang w:val="nb-NO" w:eastAsia="x-none"/>
        </w:rPr>
        <w:t xml:space="preserve"> (DVB-T2).</w:t>
      </w:r>
    </w:p>
    <w:p w:rsidR="00A2778F" w:rsidRPr="00A2339B" w:rsidRDefault="00A2778F" w:rsidP="00A2339B">
      <w:pPr>
        <w:spacing w:before="120" w:after="120" w:line="288" w:lineRule="auto"/>
        <w:ind w:firstLine="710"/>
        <w:jc w:val="both"/>
        <w:rPr>
          <w:sz w:val="28"/>
          <w:szCs w:val="28"/>
          <w:lang w:val="nb-NO" w:eastAsia="x-none"/>
        </w:rPr>
      </w:pPr>
      <w:r w:rsidRPr="00A2339B">
        <w:rPr>
          <w:sz w:val="28"/>
          <w:szCs w:val="28"/>
          <w:lang w:val="nb-NO" w:eastAsia="x-none"/>
        </w:rPr>
        <w:t>Đợt</w:t>
      </w:r>
      <w:r w:rsidR="00304443" w:rsidRPr="00A2339B">
        <w:rPr>
          <w:sz w:val="28"/>
          <w:szCs w:val="28"/>
          <w:lang w:val="nb-NO" w:eastAsia="x-none"/>
        </w:rPr>
        <w:t xml:space="preserve"> 2</w:t>
      </w:r>
      <w:r w:rsidR="00781653" w:rsidRPr="00A2339B">
        <w:rPr>
          <w:sz w:val="28"/>
          <w:szCs w:val="28"/>
          <w:lang w:val="nb-NO" w:eastAsia="x-none"/>
        </w:rPr>
        <w:t>:</w:t>
      </w:r>
      <w:r w:rsidR="00AD5D33" w:rsidRPr="00A2339B">
        <w:rPr>
          <w:sz w:val="28"/>
          <w:szCs w:val="28"/>
          <w:lang w:val="nb-NO" w:eastAsia="x-none"/>
        </w:rPr>
        <w:t xml:space="preserve"> </w:t>
      </w:r>
      <w:r w:rsidR="00304443" w:rsidRPr="00A2339B">
        <w:rPr>
          <w:sz w:val="28"/>
          <w:szCs w:val="28"/>
          <w:lang w:val="nb-NO" w:eastAsia="x-none"/>
        </w:rPr>
        <w:t xml:space="preserve">Trước </w:t>
      </w:r>
      <w:r w:rsidRPr="00A2339B">
        <w:rPr>
          <w:sz w:val="28"/>
          <w:szCs w:val="28"/>
          <w:lang w:val="nb-NO" w:eastAsia="x-none"/>
        </w:rPr>
        <w:t>31/</w:t>
      </w:r>
      <w:r w:rsidR="00304443" w:rsidRPr="00A2339B">
        <w:rPr>
          <w:sz w:val="28"/>
          <w:szCs w:val="28"/>
          <w:lang w:val="nb-NO" w:eastAsia="x-none"/>
        </w:rPr>
        <w:t>1</w:t>
      </w:r>
      <w:r w:rsidR="00623DE7" w:rsidRPr="00A2339B">
        <w:rPr>
          <w:sz w:val="28"/>
          <w:szCs w:val="28"/>
          <w:lang w:val="nb-NO" w:eastAsia="x-none"/>
        </w:rPr>
        <w:t>2</w:t>
      </w:r>
      <w:r w:rsidR="00304443" w:rsidRPr="00A2339B">
        <w:rPr>
          <w:sz w:val="28"/>
          <w:szCs w:val="28"/>
          <w:lang w:val="nb-NO" w:eastAsia="x-none"/>
        </w:rPr>
        <w:t>/</w:t>
      </w:r>
      <w:r w:rsidR="00304443" w:rsidRPr="00A2339B">
        <w:rPr>
          <w:sz w:val="28"/>
          <w:szCs w:val="28"/>
          <w:lang w:val="x-none" w:eastAsia="x-none"/>
        </w:rPr>
        <w:t>201</w:t>
      </w:r>
      <w:r w:rsidRPr="00A2339B">
        <w:rPr>
          <w:sz w:val="28"/>
          <w:szCs w:val="28"/>
          <w:lang w:val="nb-NO" w:eastAsia="x-none"/>
        </w:rPr>
        <w:t xml:space="preserve">9, thực hiện hỗ trợ đầu thu truyền hình số vệ tinh </w:t>
      </w:r>
      <w:r w:rsidR="006537BF" w:rsidRPr="00A2339B">
        <w:rPr>
          <w:sz w:val="28"/>
          <w:szCs w:val="28"/>
          <w:lang w:val="nb-NO" w:eastAsia="x-none"/>
        </w:rPr>
        <w:t>(DTH).</w:t>
      </w:r>
    </w:p>
    <w:p w:rsidR="00AC3D71" w:rsidRPr="00A2339B" w:rsidRDefault="000B5D23" w:rsidP="00A2339B">
      <w:pPr>
        <w:spacing w:before="120" w:after="120" w:line="288" w:lineRule="auto"/>
        <w:ind w:firstLine="710"/>
        <w:jc w:val="both"/>
        <w:rPr>
          <w:sz w:val="28"/>
          <w:szCs w:val="28"/>
          <w:lang w:val="nb-NO" w:eastAsia="x-none"/>
        </w:rPr>
      </w:pPr>
      <w:r w:rsidRPr="00A2339B">
        <w:rPr>
          <w:sz w:val="28"/>
          <w:szCs w:val="28"/>
          <w:lang w:val="nb-NO" w:eastAsia="x-none"/>
        </w:rPr>
        <w:t>Lưu ý: Việc hỗ trợ đầu thu số hóa truyền hình mặt đất sẽ theo chỉ đạo</w:t>
      </w:r>
      <w:r w:rsidR="0011668B" w:rsidRPr="00A2339B">
        <w:rPr>
          <w:sz w:val="28"/>
          <w:szCs w:val="28"/>
          <w:lang w:val="nb-NO" w:eastAsia="x-none"/>
        </w:rPr>
        <w:t xml:space="preserve"> và hướng dẫn</w:t>
      </w:r>
      <w:r w:rsidR="000A1A84" w:rsidRPr="00A2339B">
        <w:rPr>
          <w:sz w:val="28"/>
          <w:szCs w:val="28"/>
          <w:lang w:val="nb-NO" w:eastAsia="x-none"/>
        </w:rPr>
        <w:t xml:space="preserve"> và hỗ trợ </w:t>
      </w:r>
      <w:r w:rsidRPr="00A2339B">
        <w:rPr>
          <w:sz w:val="28"/>
          <w:szCs w:val="28"/>
          <w:lang w:val="nb-NO" w:eastAsia="x-none"/>
        </w:rPr>
        <w:t>của Bộ Thông tin và Truyền thông</w:t>
      </w:r>
      <w:r w:rsidR="00D22FA4" w:rsidRPr="00A2339B">
        <w:rPr>
          <w:sz w:val="28"/>
          <w:szCs w:val="28"/>
          <w:lang w:val="nb-NO" w:eastAsia="x-none"/>
        </w:rPr>
        <w:t>.</w:t>
      </w:r>
    </w:p>
    <w:p w:rsidR="001416BA" w:rsidRPr="00A2339B" w:rsidRDefault="00304443" w:rsidP="00A2339B">
      <w:pPr>
        <w:spacing w:before="120" w:after="120" w:line="288" w:lineRule="auto"/>
        <w:jc w:val="both"/>
        <w:rPr>
          <w:b/>
          <w:sz w:val="28"/>
          <w:szCs w:val="28"/>
          <w:lang w:val="nb-NO" w:eastAsia="x-none"/>
        </w:rPr>
      </w:pPr>
      <w:r w:rsidRPr="00A2339B">
        <w:rPr>
          <w:sz w:val="28"/>
          <w:szCs w:val="28"/>
          <w:lang w:val="nb-NO" w:eastAsia="x-none"/>
        </w:rPr>
        <w:tab/>
      </w:r>
      <w:r w:rsidR="005D0855" w:rsidRPr="00A2339B">
        <w:rPr>
          <w:b/>
          <w:sz w:val="28"/>
          <w:szCs w:val="28"/>
          <w:lang w:val="nb-NO" w:eastAsia="x-none"/>
        </w:rPr>
        <w:t>4</w:t>
      </w:r>
      <w:r w:rsidR="00C01B76" w:rsidRPr="00A2339B">
        <w:rPr>
          <w:b/>
          <w:sz w:val="28"/>
          <w:szCs w:val="28"/>
          <w:lang w:val="nb-NO" w:eastAsia="x-none"/>
        </w:rPr>
        <w:t>. Quản lý,</w:t>
      </w:r>
      <w:r w:rsidR="00AC3D71" w:rsidRPr="00A2339B">
        <w:rPr>
          <w:b/>
          <w:sz w:val="28"/>
          <w:szCs w:val="28"/>
          <w:lang w:val="nb-NO" w:eastAsia="x-none"/>
        </w:rPr>
        <w:t xml:space="preserve"> </w:t>
      </w:r>
      <w:r w:rsidR="00104A1B" w:rsidRPr="00A2339B">
        <w:rPr>
          <w:b/>
          <w:sz w:val="28"/>
          <w:szCs w:val="28"/>
          <w:lang w:val="nb-NO" w:eastAsia="x-none"/>
        </w:rPr>
        <w:t xml:space="preserve">kiểm tra, </w:t>
      </w:r>
      <w:r w:rsidR="00C01B76" w:rsidRPr="00A2339B">
        <w:rPr>
          <w:b/>
          <w:sz w:val="28"/>
          <w:szCs w:val="28"/>
          <w:lang w:val="nb-NO" w:eastAsia="x-none"/>
        </w:rPr>
        <w:t>g</w:t>
      </w:r>
      <w:r w:rsidR="001416BA" w:rsidRPr="00A2339B">
        <w:rPr>
          <w:b/>
          <w:sz w:val="28"/>
          <w:szCs w:val="28"/>
          <w:lang w:val="nb-NO" w:eastAsia="x-none"/>
        </w:rPr>
        <w:t>iám sát việc lắp đặt hỗ trợ đầu thu số hóa truyền hình mặt đất</w:t>
      </w:r>
    </w:p>
    <w:p w:rsidR="00DA335F" w:rsidRPr="00A2339B" w:rsidRDefault="0011668B" w:rsidP="00A2339B">
      <w:pPr>
        <w:spacing w:before="120" w:after="120" w:line="288" w:lineRule="auto"/>
        <w:ind w:firstLine="720"/>
        <w:jc w:val="both"/>
        <w:rPr>
          <w:sz w:val="28"/>
          <w:szCs w:val="28"/>
          <w:lang w:val="nb-NO" w:eastAsia="x-none"/>
        </w:rPr>
      </w:pPr>
      <w:r w:rsidRPr="00A2339B">
        <w:rPr>
          <w:sz w:val="28"/>
          <w:szCs w:val="28"/>
          <w:lang w:val="nb-NO" w:eastAsia="x-none"/>
        </w:rPr>
        <w:t>T</w:t>
      </w:r>
      <w:r w:rsidR="00C01B76" w:rsidRPr="00A2339B">
        <w:rPr>
          <w:sz w:val="28"/>
          <w:szCs w:val="28"/>
          <w:lang w:val="nb-NO" w:eastAsia="x-none"/>
        </w:rPr>
        <w:t xml:space="preserve">hực hiện việc </w:t>
      </w:r>
      <w:r w:rsidR="00AC3D71" w:rsidRPr="00A2339B">
        <w:rPr>
          <w:sz w:val="28"/>
          <w:szCs w:val="28"/>
          <w:lang w:val="nb-NO" w:eastAsia="x-none"/>
        </w:rPr>
        <w:t>kiểm tra, giám sát việc hỗ trợ lắp đặt đầu thu số hóa truyền hình mặt đất đảm bảo đúng đối tượng, số lượng, tiêu chuẩn kỹ thuật</w:t>
      </w:r>
      <w:r w:rsidR="00AD7867" w:rsidRPr="00A2339B">
        <w:rPr>
          <w:sz w:val="28"/>
          <w:szCs w:val="28"/>
          <w:lang w:val="nb-NO" w:eastAsia="x-none"/>
        </w:rPr>
        <w:t xml:space="preserve"> và đảm bảo quyền lợi cho các hộ nghèo, hộ cận nghèo có nhu cầu</w:t>
      </w:r>
      <w:r w:rsidR="00AC3D71" w:rsidRPr="00A2339B">
        <w:rPr>
          <w:sz w:val="28"/>
          <w:szCs w:val="28"/>
          <w:lang w:val="nb-NO" w:eastAsia="x-none"/>
        </w:rPr>
        <w:t>.</w:t>
      </w:r>
    </w:p>
    <w:p w:rsidR="00304443" w:rsidRPr="00A2339B" w:rsidRDefault="005D0855" w:rsidP="00A2339B">
      <w:pPr>
        <w:pStyle w:val="Heading2"/>
        <w:spacing w:before="120" w:after="120" w:line="288" w:lineRule="auto"/>
        <w:ind w:firstLine="720"/>
        <w:jc w:val="both"/>
        <w:rPr>
          <w:rFonts w:ascii="Times New Roman" w:hAnsi="Times New Roman" w:cs="Times New Roman"/>
          <w:i w:val="0"/>
          <w:lang w:val="nb-NO"/>
        </w:rPr>
      </w:pPr>
      <w:bookmarkStart w:id="72" w:name="_Toc403072403"/>
      <w:bookmarkStart w:id="73" w:name="_Toc404604643"/>
      <w:bookmarkStart w:id="74" w:name="_Toc458754977"/>
      <w:bookmarkStart w:id="75" w:name="_Toc458756337"/>
      <w:bookmarkStart w:id="76" w:name="_Toc458757882"/>
      <w:bookmarkStart w:id="77" w:name="_Toc458757954"/>
      <w:bookmarkStart w:id="78" w:name="_Toc458758677"/>
      <w:bookmarkStart w:id="79" w:name="_Toc458758763"/>
      <w:bookmarkStart w:id="80" w:name="_Toc463958943"/>
      <w:bookmarkStart w:id="81" w:name="_Toc463959055"/>
      <w:bookmarkStart w:id="82" w:name="_Toc463959240"/>
      <w:bookmarkStart w:id="83" w:name="_Toc463959299"/>
      <w:bookmarkStart w:id="84" w:name="_Toc466896244"/>
      <w:bookmarkStart w:id="85" w:name="_Toc466896410"/>
      <w:r w:rsidRPr="00A2339B">
        <w:rPr>
          <w:rFonts w:ascii="Times New Roman" w:hAnsi="Times New Roman" w:cs="Times New Roman"/>
          <w:i w:val="0"/>
          <w:lang w:val="nb-NO"/>
        </w:rPr>
        <w:t>5</w:t>
      </w:r>
      <w:r w:rsidR="00C01B76" w:rsidRPr="00A2339B">
        <w:rPr>
          <w:rFonts w:ascii="Times New Roman" w:hAnsi="Times New Roman" w:cs="Times New Roman"/>
          <w:i w:val="0"/>
          <w:lang w:val="nb-NO"/>
        </w:rPr>
        <w:t>.</w:t>
      </w:r>
      <w:r w:rsidR="00304443" w:rsidRPr="00A2339B">
        <w:rPr>
          <w:rFonts w:ascii="Times New Roman" w:hAnsi="Times New Roman" w:cs="Times New Roman"/>
          <w:i w:val="0"/>
          <w:lang w:val="nb-NO"/>
        </w:rPr>
        <w:t xml:space="preserve"> </w:t>
      </w:r>
      <w:bookmarkEnd w:id="72"/>
      <w:bookmarkEnd w:id="73"/>
      <w:bookmarkEnd w:id="74"/>
      <w:bookmarkEnd w:id="75"/>
      <w:bookmarkEnd w:id="76"/>
      <w:bookmarkEnd w:id="77"/>
      <w:bookmarkEnd w:id="78"/>
      <w:bookmarkEnd w:id="79"/>
      <w:bookmarkEnd w:id="80"/>
      <w:bookmarkEnd w:id="81"/>
      <w:bookmarkEnd w:id="82"/>
      <w:bookmarkEnd w:id="83"/>
      <w:bookmarkEnd w:id="84"/>
      <w:bookmarkEnd w:id="85"/>
      <w:r w:rsidR="006B4AAB" w:rsidRPr="00A2339B">
        <w:rPr>
          <w:rFonts w:ascii="Times New Roman" w:hAnsi="Times New Roman" w:cs="Times New Roman"/>
          <w:i w:val="0"/>
          <w:lang w:val="nb-NO"/>
        </w:rPr>
        <w:t>Đảm bảo vùng phủ sóng số hóa truyền hình mặt đất</w:t>
      </w:r>
    </w:p>
    <w:p w:rsidR="0075690D" w:rsidRPr="00A2339B" w:rsidRDefault="002232D9" w:rsidP="00A2339B">
      <w:pPr>
        <w:spacing w:before="120" w:after="120" w:line="288" w:lineRule="auto"/>
        <w:ind w:firstLine="720"/>
        <w:jc w:val="both"/>
        <w:rPr>
          <w:sz w:val="28"/>
          <w:szCs w:val="28"/>
          <w:lang w:val="nb-NO"/>
        </w:rPr>
      </w:pPr>
      <w:r w:rsidRPr="00A2339B">
        <w:rPr>
          <w:sz w:val="28"/>
          <w:szCs w:val="28"/>
          <w:lang w:val="nb-NO"/>
        </w:rPr>
        <w:t xml:space="preserve">Sau khi thực hiện ngừng phát sóng truyền hình tín hiệu tương tự chuyển sang phát sóng tín hiệu truyền hình số mặt đất yêu cầu </w:t>
      </w:r>
      <w:r w:rsidR="0075690D" w:rsidRPr="00A2339B">
        <w:rPr>
          <w:sz w:val="28"/>
          <w:szCs w:val="28"/>
          <w:lang w:val="nb-NO"/>
        </w:rPr>
        <w:t xml:space="preserve">đảm bảo vùng phủ tín hiệu truyền hình số mặt đất của Đài </w:t>
      </w:r>
      <w:r w:rsidRPr="00A2339B">
        <w:rPr>
          <w:sz w:val="28"/>
          <w:szCs w:val="28"/>
          <w:lang w:val="nb-NO"/>
        </w:rPr>
        <w:t xml:space="preserve">Phát thanh - Truyền hình Hà Tĩnh </w:t>
      </w:r>
      <w:r w:rsidR="0075690D" w:rsidRPr="00A2339B">
        <w:rPr>
          <w:sz w:val="28"/>
          <w:szCs w:val="28"/>
          <w:lang w:val="nb-NO"/>
        </w:rPr>
        <w:t xml:space="preserve">tương đương vùng phủ tín hiệu tương tự hiện tại phát ra từ các trạm phát chính. </w:t>
      </w:r>
    </w:p>
    <w:p w:rsidR="00557BB8" w:rsidRPr="00A2339B" w:rsidRDefault="00A37239" w:rsidP="00A2339B">
      <w:pPr>
        <w:spacing w:before="120" w:after="120" w:line="288" w:lineRule="auto"/>
        <w:ind w:firstLine="720"/>
        <w:jc w:val="both"/>
        <w:rPr>
          <w:sz w:val="28"/>
          <w:szCs w:val="28"/>
          <w:lang w:val="pt-BR"/>
        </w:rPr>
      </w:pPr>
      <w:bookmarkStart w:id="86" w:name="muc_5"/>
      <w:r w:rsidRPr="00A2339B">
        <w:rPr>
          <w:b/>
          <w:bCs/>
          <w:sz w:val="28"/>
          <w:szCs w:val="28"/>
          <w:lang w:val="pt-BR"/>
        </w:rPr>
        <w:t>III</w:t>
      </w:r>
      <w:r w:rsidR="00557BB8" w:rsidRPr="00A2339B">
        <w:rPr>
          <w:b/>
          <w:bCs/>
          <w:sz w:val="28"/>
          <w:szCs w:val="28"/>
          <w:lang w:val="pt-BR"/>
        </w:rPr>
        <w:t xml:space="preserve">. </w:t>
      </w:r>
      <w:bookmarkEnd w:id="86"/>
      <w:r w:rsidR="00DD46B5" w:rsidRPr="00A2339B">
        <w:rPr>
          <w:b/>
          <w:bCs/>
          <w:sz w:val="28"/>
          <w:szCs w:val="28"/>
          <w:lang w:val="pt-BR"/>
        </w:rPr>
        <w:t>TỔ CHỨC</w:t>
      </w:r>
      <w:r w:rsidRPr="00A2339B">
        <w:rPr>
          <w:b/>
          <w:bCs/>
          <w:sz w:val="28"/>
          <w:szCs w:val="28"/>
          <w:lang w:val="pt-BR"/>
        </w:rPr>
        <w:t xml:space="preserve"> THỰC HIỆN</w:t>
      </w:r>
    </w:p>
    <w:p w:rsidR="00A44A1B" w:rsidRPr="00A2339B" w:rsidRDefault="00895945" w:rsidP="00A2339B">
      <w:pPr>
        <w:pStyle w:val="Heading2"/>
        <w:spacing w:before="120" w:after="120" w:line="288" w:lineRule="auto"/>
        <w:ind w:firstLine="720"/>
        <w:jc w:val="both"/>
        <w:rPr>
          <w:rFonts w:ascii="Times New Roman" w:hAnsi="Times New Roman" w:cs="Times New Roman"/>
          <w:i w:val="0"/>
          <w:lang w:val="pt-BR"/>
        </w:rPr>
      </w:pPr>
      <w:bookmarkStart w:id="87" w:name="_Toc404604663"/>
      <w:bookmarkStart w:id="88" w:name="_Toc458754995"/>
      <w:bookmarkStart w:id="89" w:name="_Toc458756355"/>
      <w:bookmarkStart w:id="90" w:name="_Toc458757900"/>
      <w:bookmarkStart w:id="91" w:name="_Toc458757972"/>
      <w:bookmarkStart w:id="92" w:name="_Toc458758695"/>
      <w:bookmarkStart w:id="93" w:name="_Toc458758781"/>
      <w:bookmarkStart w:id="94" w:name="_Toc463958961"/>
      <w:bookmarkStart w:id="95" w:name="_Toc463959073"/>
      <w:bookmarkStart w:id="96" w:name="_Toc463959258"/>
      <w:bookmarkStart w:id="97" w:name="_Toc463959317"/>
      <w:bookmarkStart w:id="98" w:name="_Toc466896262"/>
      <w:bookmarkStart w:id="99" w:name="_Toc466896428"/>
      <w:r w:rsidRPr="00A2339B">
        <w:rPr>
          <w:rFonts w:ascii="Times New Roman" w:hAnsi="Times New Roman" w:cs="Times New Roman"/>
          <w:i w:val="0"/>
          <w:lang w:val="pt-BR"/>
        </w:rPr>
        <w:t>1.</w:t>
      </w:r>
      <w:r w:rsidR="00A44A1B" w:rsidRPr="00A2339B">
        <w:rPr>
          <w:rFonts w:ascii="Times New Roman" w:hAnsi="Times New Roman" w:cs="Times New Roman"/>
          <w:i w:val="0"/>
          <w:lang w:val="pt-BR"/>
        </w:rPr>
        <w:t xml:space="preserve"> </w:t>
      </w:r>
      <w:bookmarkEnd w:id="87"/>
      <w:bookmarkEnd w:id="88"/>
      <w:bookmarkEnd w:id="89"/>
      <w:bookmarkEnd w:id="90"/>
      <w:bookmarkEnd w:id="91"/>
      <w:bookmarkEnd w:id="92"/>
      <w:bookmarkEnd w:id="93"/>
      <w:bookmarkEnd w:id="94"/>
      <w:bookmarkEnd w:id="95"/>
      <w:bookmarkEnd w:id="96"/>
      <w:bookmarkEnd w:id="97"/>
      <w:bookmarkEnd w:id="98"/>
      <w:bookmarkEnd w:id="99"/>
      <w:r w:rsidR="00CC25F4" w:rsidRPr="00A2339B">
        <w:rPr>
          <w:rFonts w:ascii="Times New Roman" w:hAnsi="Times New Roman" w:cs="Times New Roman"/>
          <w:i w:val="0"/>
          <w:lang w:val="pt-BR"/>
        </w:rPr>
        <w:t>Phòng Bưu chính, Viễn thông</w:t>
      </w:r>
    </w:p>
    <w:p w:rsidR="00B5652E" w:rsidRPr="00A2339B" w:rsidRDefault="00B5652E" w:rsidP="00A2339B">
      <w:pPr>
        <w:spacing w:before="120" w:after="120" w:line="288" w:lineRule="auto"/>
        <w:ind w:firstLine="645"/>
        <w:jc w:val="both"/>
        <w:rPr>
          <w:sz w:val="28"/>
          <w:szCs w:val="28"/>
          <w:lang w:val="pt-BR"/>
        </w:rPr>
      </w:pPr>
      <w:r w:rsidRPr="00A2339B">
        <w:rPr>
          <w:sz w:val="28"/>
          <w:szCs w:val="28"/>
          <w:lang w:val="pt-BR"/>
        </w:rPr>
        <w:t xml:space="preserve">Chủ trì, phối hợp với các đơn vị, địa phương tổ chức </w:t>
      </w:r>
      <w:r w:rsidR="00A44A1B" w:rsidRPr="00A2339B">
        <w:rPr>
          <w:sz w:val="28"/>
          <w:szCs w:val="28"/>
          <w:lang w:val="pt-BR"/>
        </w:rPr>
        <w:t>thông tin</w:t>
      </w:r>
      <w:r w:rsidR="00C209CE" w:rsidRPr="00A2339B">
        <w:rPr>
          <w:sz w:val="28"/>
          <w:szCs w:val="28"/>
          <w:lang w:val="pt-BR"/>
        </w:rPr>
        <w:t>,</w:t>
      </w:r>
      <w:r w:rsidR="00A44A1B" w:rsidRPr="00A2339B">
        <w:rPr>
          <w:sz w:val="28"/>
          <w:szCs w:val="28"/>
          <w:lang w:val="pt-BR"/>
        </w:rPr>
        <w:t xml:space="preserve"> tuyên truyền nâng cao nhận thức của người dân, các cơ quan</w:t>
      </w:r>
      <w:r w:rsidR="00C209CE" w:rsidRPr="00A2339B">
        <w:rPr>
          <w:sz w:val="28"/>
          <w:szCs w:val="28"/>
          <w:lang w:val="pt-BR"/>
        </w:rPr>
        <w:t>,</w:t>
      </w:r>
      <w:r w:rsidR="00A44A1B" w:rsidRPr="00A2339B">
        <w:rPr>
          <w:sz w:val="28"/>
          <w:szCs w:val="28"/>
          <w:lang w:val="pt-BR"/>
        </w:rPr>
        <w:t xml:space="preserve"> đơn vị </w:t>
      </w:r>
      <w:r w:rsidR="003C0569" w:rsidRPr="00A2339B">
        <w:rPr>
          <w:sz w:val="28"/>
          <w:szCs w:val="28"/>
          <w:lang w:val="pt-BR"/>
        </w:rPr>
        <w:t>về</w:t>
      </w:r>
      <w:r w:rsidR="00A44A1B" w:rsidRPr="00A2339B">
        <w:rPr>
          <w:sz w:val="28"/>
          <w:szCs w:val="28"/>
          <w:lang w:val="pt-BR"/>
        </w:rPr>
        <w:t xml:space="preserve"> </w:t>
      </w:r>
      <w:r w:rsidRPr="00A2339B">
        <w:rPr>
          <w:sz w:val="28"/>
          <w:szCs w:val="28"/>
          <w:lang w:val="pt-BR"/>
        </w:rPr>
        <w:t>S</w:t>
      </w:r>
      <w:r w:rsidR="00A44A1B" w:rsidRPr="00A2339B">
        <w:rPr>
          <w:sz w:val="28"/>
          <w:szCs w:val="28"/>
          <w:lang w:val="pt-BR"/>
        </w:rPr>
        <w:t>ố hóa truyền dẫn phát sóng truyền hình mặt đất</w:t>
      </w:r>
      <w:r w:rsidR="003C0569" w:rsidRPr="00A2339B">
        <w:rPr>
          <w:sz w:val="28"/>
          <w:szCs w:val="28"/>
          <w:lang w:val="pt-BR"/>
        </w:rPr>
        <w:t xml:space="preserve"> trên địa bàn tỉnh</w:t>
      </w:r>
      <w:r w:rsidR="00A44A1B" w:rsidRPr="00A2339B">
        <w:rPr>
          <w:sz w:val="28"/>
          <w:szCs w:val="28"/>
          <w:lang w:val="pt-BR"/>
        </w:rPr>
        <w:t xml:space="preserve">. </w:t>
      </w:r>
      <w:r w:rsidR="004226C5" w:rsidRPr="00A2339B">
        <w:rPr>
          <w:sz w:val="28"/>
          <w:szCs w:val="28"/>
          <w:lang w:val="pt-BR"/>
        </w:rPr>
        <w:t>Tiến hành khảo sát</w:t>
      </w:r>
      <w:r w:rsidR="002232D9" w:rsidRPr="00A2339B">
        <w:rPr>
          <w:sz w:val="28"/>
          <w:szCs w:val="28"/>
          <w:lang w:val="pt-BR"/>
        </w:rPr>
        <w:t xml:space="preserve">, xác định, cập nhật </w:t>
      </w:r>
      <w:r w:rsidR="00A37239" w:rsidRPr="00A2339B">
        <w:rPr>
          <w:sz w:val="28"/>
          <w:szCs w:val="28"/>
          <w:lang w:val="pt-BR"/>
        </w:rPr>
        <w:t>diện phủ s</w:t>
      </w:r>
      <w:r w:rsidR="004226C5" w:rsidRPr="00A2339B">
        <w:rPr>
          <w:sz w:val="28"/>
          <w:szCs w:val="28"/>
          <w:lang w:val="pt-BR"/>
        </w:rPr>
        <w:t>óng Số hóa truyền hình mặt đất</w:t>
      </w:r>
      <w:r w:rsidR="002232D9" w:rsidRPr="00A2339B">
        <w:rPr>
          <w:sz w:val="28"/>
          <w:szCs w:val="28"/>
          <w:lang w:val="pt-BR"/>
        </w:rPr>
        <w:t xml:space="preserve">. </w:t>
      </w:r>
      <w:r w:rsidR="005E3D95" w:rsidRPr="00A2339B">
        <w:rPr>
          <w:sz w:val="28"/>
          <w:szCs w:val="28"/>
          <w:lang w:val="pt-BR"/>
        </w:rPr>
        <w:t xml:space="preserve">Khảo sát xác định </w:t>
      </w:r>
      <w:r w:rsidR="005E3D95" w:rsidRPr="00A2339B">
        <w:rPr>
          <w:bCs/>
          <w:sz w:val="28"/>
          <w:szCs w:val="28"/>
          <w:lang w:val="pt-BR"/>
        </w:rPr>
        <w:lastRenderedPageBreak/>
        <w:t xml:space="preserve">vùng hỗ trợ, số lượng, loại đầu thu truyền hình số. </w:t>
      </w:r>
      <w:r w:rsidR="002232D9" w:rsidRPr="00A2339B">
        <w:rPr>
          <w:sz w:val="28"/>
          <w:szCs w:val="28"/>
          <w:lang w:val="pt-BR"/>
        </w:rPr>
        <w:t>Có phương án đề xuất thay đổi vùng hỗ trợ khi vùng phủ thay đổi.</w:t>
      </w:r>
      <w:r w:rsidR="003C0569" w:rsidRPr="00A2339B">
        <w:rPr>
          <w:sz w:val="28"/>
          <w:szCs w:val="28"/>
          <w:lang w:val="pt-BR"/>
        </w:rPr>
        <w:t xml:space="preserve"> </w:t>
      </w:r>
    </w:p>
    <w:p w:rsidR="00F54FEF" w:rsidRPr="00A2339B" w:rsidRDefault="00CC25F4" w:rsidP="00A2339B">
      <w:pPr>
        <w:spacing w:before="120" w:after="120" w:line="288" w:lineRule="auto"/>
        <w:ind w:firstLine="720"/>
        <w:jc w:val="both"/>
        <w:rPr>
          <w:sz w:val="28"/>
          <w:szCs w:val="28"/>
          <w:lang w:val="pt-BR"/>
        </w:rPr>
      </w:pPr>
      <w:r w:rsidRPr="00A2339B">
        <w:rPr>
          <w:sz w:val="28"/>
          <w:szCs w:val="28"/>
          <w:lang w:val="pt-BR"/>
        </w:rPr>
        <w:t>H</w:t>
      </w:r>
      <w:r w:rsidR="00B5652E" w:rsidRPr="00A2339B">
        <w:rPr>
          <w:sz w:val="28"/>
          <w:szCs w:val="28"/>
          <w:lang w:val="pt-BR"/>
        </w:rPr>
        <w:t>ướng dẫn</w:t>
      </w:r>
      <w:r w:rsidRPr="00A2339B">
        <w:rPr>
          <w:sz w:val="28"/>
          <w:szCs w:val="28"/>
          <w:lang w:val="pt-BR"/>
        </w:rPr>
        <w:t>, đôn đốc</w:t>
      </w:r>
      <w:r w:rsidR="00B5652E" w:rsidRPr="00A2339B">
        <w:rPr>
          <w:sz w:val="28"/>
          <w:szCs w:val="28"/>
          <w:lang w:val="pt-BR"/>
        </w:rPr>
        <w:t xml:space="preserve"> các địa phương tổ chức cho các hộ nghèo, hộ cận nghèo đăng ký nhu cầu hỗ trợ đầu thu; tổng hợp, lập danh sách các hộ có nhu cầu báo cáo UBND t</w:t>
      </w:r>
      <w:r w:rsidR="00916D8F" w:rsidRPr="00A2339B">
        <w:rPr>
          <w:sz w:val="28"/>
          <w:szCs w:val="28"/>
          <w:lang w:val="pt-BR"/>
        </w:rPr>
        <w:t>ỉ</w:t>
      </w:r>
      <w:r w:rsidR="00B5652E" w:rsidRPr="00A2339B">
        <w:rPr>
          <w:sz w:val="28"/>
          <w:szCs w:val="28"/>
          <w:lang w:val="pt-BR"/>
        </w:rPr>
        <w:t>nh phê duyệt</w:t>
      </w:r>
      <w:r w:rsidR="00F54FEF" w:rsidRPr="00A2339B">
        <w:rPr>
          <w:sz w:val="28"/>
          <w:szCs w:val="28"/>
          <w:lang w:val="pt-BR"/>
        </w:rPr>
        <w:t xml:space="preserve"> và đề nghị Bộ Thông tin và Truyền thông hỗ trợ theo quy định.</w:t>
      </w:r>
    </w:p>
    <w:p w:rsidR="00F54FEF" w:rsidRPr="00A2339B" w:rsidRDefault="00F54FEF" w:rsidP="00A2339B">
      <w:pPr>
        <w:pStyle w:val="Heading2"/>
        <w:spacing w:before="120" w:after="120" w:line="288" w:lineRule="auto"/>
        <w:ind w:firstLine="720"/>
        <w:jc w:val="both"/>
        <w:rPr>
          <w:rFonts w:ascii="Times New Roman" w:hAnsi="Times New Roman" w:cs="Times New Roman"/>
          <w:b w:val="0"/>
          <w:i w:val="0"/>
          <w:lang w:val="pt-BR"/>
        </w:rPr>
      </w:pPr>
      <w:r w:rsidRPr="00A2339B">
        <w:rPr>
          <w:rFonts w:ascii="Times New Roman" w:hAnsi="Times New Roman" w:cs="Times New Roman"/>
          <w:b w:val="0"/>
          <w:i w:val="0"/>
          <w:lang w:val="pt-BR"/>
        </w:rPr>
        <w:t>Chủ trì, phối hợp</w:t>
      </w:r>
      <w:r w:rsidR="00CC25F4" w:rsidRPr="00A2339B">
        <w:rPr>
          <w:rFonts w:ascii="Times New Roman" w:hAnsi="Times New Roman" w:cs="Times New Roman"/>
          <w:b w:val="0"/>
          <w:i w:val="0"/>
          <w:lang w:val="pt-BR"/>
        </w:rPr>
        <w:t xml:space="preserve"> với các đơn vị liên quan và các</w:t>
      </w:r>
      <w:r w:rsidRPr="00A2339B">
        <w:rPr>
          <w:rFonts w:ascii="Times New Roman" w:hAnsi="Times New Roman" w:cs="Times New Roman"/>
          <w:b w:val="0"/>
          <w:i w:val="0"/>
          <w:lang w:val="pt-BR"/>
        </w:rPr>
        <w:t xml:space="preserve"> doanh nghiệp</w:t>
      </w:r>
      <w:r w:rsidR="00CC25F4" w:rsidRPr="00A2339B">
        <w:rPr>
          <w:rFonts w:ascii="Times New Roman" w:hAnsi="Times New Roman" w:cs="Times New Roman"/>
          <w:b w:val="0"/>
          <w:i w:val="0"/>
          <w:lang w:val="pt-BR"/>
        </w:rPr>
        <w:t xml:space="preserve"> trúng thầu</w:t>
      </w:r>
      <w:r w:rsidRPr="00A2339B">
        <w:rPr>
          <w:rFonts w:ascii="Times New Roman" w:hAnsi="Times New Roman" w:cs="Times New Roman"/>
          <w:b w:val="0"/>
          <w:i w:val="0"/>
          <w:lang w:val="pt-BR"/>
        </w:rPr>
        <w:t xml:space="preserve"> cung cấp đầu thu truyền hình số triển khai hỗ trợ đầu thu cho đối tượng theo quy định.</w:t>
      </w:r>
    </w:p>
    <w:p w:rsidR="00FE7F7C" w:rsidRPr="00A2339B" w:rsidRDefault="003C0569" w:rsidP="00A2339B">
      <w:pPr>
        <w:spacing w:before="120" w:after="120" w:line="288" w:lineRule="auto"/>
        <w:ind w:firstLine="720"/>
        <w:jc w:val="both"/>
        <w:rPr>
          <w:sz w:val="28"/>
          <w:szCs w:val="28"/>
          <w:lang w:val="pt-BR"/>
        </w:rPr>
      </w:pPr>
      <w:r w:rsidRPr="00A2339B">
        <w:rPr>
          <w:sz w:val="28"/>
          <w:szCs w:val="28"/>
          <w:lang w:val="pt-BR" w:eastAsia="x-none"/>
        </w:rPr>
        <w:t>Thực hiện quản lý, kiểm tra, giám sát việc lắp đặt hỗ trợ đầu thu số hóa.</w:t>
      </w:r>
      <w:r w:rsidR="00873A9F" w:rsidRPr="00A2339B">
        <w:rPr>
          <w:sz w:val="28"/>
          <w:szCs w:val="28"/>
          <w:lang w:val="pt-BR" w:eastAsia="x-none"/>
        </w:rPr>
        <w:t xml:space="preserve"> </w:t>
      </w:r>
      <w:r w:rsidR="00873A9F" w:rsidRPr="00A2339B">
        <w:rPr>
          <w:sz w:val="28"/>
          <w:szCs w:val="28"/>
          <w:lang w:val="vi-VN"/>
        </w:rPr>
        <w:t>Thanh</w:t>
      </w:r>
      <w:r w:rsidR="00873A9F" w:rsidRPr="00A2339B">
        <w:rPr>
          <w:sz w:val="28"/>
          <w:szCs w:val="28"/>
          <w:lang w:val="pt-BR"/>
        </w:rPr>
        <w:t xml:space="preserve"> tra,</w:t>
      </w:r>
      <w:r w:rsidR="00873A9F" w:rsidRPr="00A2339B">
        <w:rPr>
          <w:sz w:val="28"/>
          <w:szCs w:val="28"/>
          <w:lang w:val="vi-VN"/>
        </w:rPr>
        <w:t xml:space="preserve"> kiểm tra các đơn vị kinh doanh thiết bị điện </w:t>
      </w:r>
      <w:r w:rsidR="000F401E" w:rsidRPr="000F401E">
        <w:rPr>
          <w:sz w:val="28"/>
          <w:szCs w:val="28"/>
          <w:lang w:val="pt-BR"/>
        </w:rPr>
        <w:t>tử</w:t>
      </w:r>
      <w:r w:rsidR="00873A9F" w:rsidRPr="00A2339B">
        <w:rPr>
          <w:sz w:val="28"/>
          <w:szCs w:val="28"/>
          <w:lang w:val="vi-VN"/>
        </w:rPr>
        <w:t xml:space="preserve"> trên địa bàn tỉnh</w:t>
      </w:r>
      <w:r w:rsidR="00F54FEF" w:rsidRPr="00A2339B">
        <w:rPr>
          <w:sz w:val="28"/>
          <w:szCs w:val="28"/>
          <w:lang w:val="pt-BR"/>
        </w:rPr>
        <w:t xml:space="preserve"> và thực hiện chế độ báo cáo theo quy định.</w:t>
      </w:r>
    </w:p>
    <w:p w:rsidR="00916D8F" w:rsidRPr="00A2339B" w:rsidRDefault="00A44A1B" w:rsidP="00A2339B">
      <w:pPr>
        <w:pStyle w:val="ListParagraph"/>
        <w:tabs>
          <w:tab w:val="left" w:pos="720"/>
        </w:tabs>
        <w:spacing w:before="120" w:after="120" w:line="288" w:lineRule="auto"/>
        <w:ind w:left="0"/>
        <w:rPr>
          <w:rFonts w:ascii="Times New Roman" w:hAnsi="Times New Roman"/>
          <w:sz w:val="28"/>
          <w:szCs w:val="28"/>
          <w:lang w:val="en-US"/>
        </w:rPr>
      </w:pPr>
      <w:r w:rsidRPr="00A2339B">
        <w:rPr>
          <w:rFonts w:ascii="Times New Roman" w:hAnsi="Times New Roman"/>
          <w:sz w:val="28"/>
          <w:szCs w:val="28"/>
        </w:rPr>
        <w:tab/>
      </w:r>
      <w:proofErr w:type="spellStart"/>
      <w:r w:rsidR="00CC25F4" w:rsidRPr="00A2339B">
        <w:rPr>
          <w:rFonts w:ascii="Times New Roman" w:hAnsi="Times New Roman"/>
          <w:sz w:val="28"/>
          <w:szCs w:val="28"/>
          <w:lang w:val="en-US"/>
        </w:rPr>
        <w:t>Phối</w:t>
      </w:r>
      <w:proofErr w:type="spellEnd"/>
      <w:r w:rsidR="00CC25F4" w:rsidRPr="00A2339B">
        <w:rPr>
          <w:rFonts w:ascii="Times New Roman" w:hAnsi="Times New Roman"/>
          <w:sz w:val="28"/>
          <w:szCs w:val="28"/>
          <w:lang w:val="en-US"/>
        </w:rPr>
        <w:t xml:space="preserve"> </w:t>
      </w:r>
      <w:proofErr w:type="spellStart"/>
      <w:r w:rsidR="00CC25F4" w:rsidRPr="00A2339B">
        <w:rPr>
          <w:rFonts w:ascii="Times New Roman" w:hAnsi="Times New Roman"/>
          <w:sz w:val="28"/>
          <w:szCs w:val="28"/>
          <w:lang w:val="en-US"/>
        </w:rPr>
        <w:t>hợp</w:t>
      </w:r>
      <w:proofErr w:type="spellEnd"/>
      <w:r w:rsidR="00CC25F4" w:rsidRPr="00A2339B">
        <w:rPr>
          <w:rFonts w:ascii="Times New Roman" w:hAnsi="Times New Roman"/>
          <w:sz w:val="28"/>
          <w:szCs w:val="28"/>
          <w:lang w:val="en-US"/>
        </w:rPr>
        <w:t xml:space="preserve"> </w:t>
      </w:r>
      <w:proofErr w:type="spellStart"/>
      <w:r w:rsidR="00CC25F4" w:rsidRPr="00A2339B">
        <w:rPr>
          <w:rFonts w:ascii="Times New Roman" w:hAnsi="Times New Roman"/>
          <w:sz w:val="28"/>
          <w:szCs w:val="28"/>
          <w:lang w:val="en-US"/>
        </w:rPr>
        <w:t>với</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các</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đơn</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vị</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liên</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quan</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phối</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hợp</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kiểm</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tra</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xác</w:t>
      </w:r>
      <w:proofErr w:type="spellEnd"/>
      <w:r w:rsidR="002232D9" w:rsidRPr="00A2339B">
        <w:rPr>
          <w:rFonts w:ascii="Times New Roman" w:hAnsi="Times New Roman"/>
          <w:sz w:val="28"/>
          <w:szCs w:val="28"/>
          <w:lang w:val="en-US"/>
        </w:rPr>
        <w:t xml:space="preserve"> minh </w:t>
      </w:r>
      <w:proofErr w:type="spellStart"/>
      <w:r w:rsidR="002232D9" w:rsidRPr="00A2339B">
        <w:rPr>
          <w:rFonts w:ascii="Times New Roman" w:hAnsi="Times New Roman"/>
          <w:sz w:val="28"/>
          <w:szCs w:val="28"/>
          <w:lang w:val="en-US"/>
        </w:rPr>
        <w:t>đối</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tượng</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hộ</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nghèo</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hộ</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cận</w:t>
      </w:r>
      <w:proofErr w:type="spellEnd"/>
      <w:r w:rsidR="002232D9" w:rsidRPr="00A2339B">
        <w:rPr>
          <w:rFonts w:ascii="Times New Roman" w:hAnsi="Times New Roman"/>
          <w:sz w:val="28"/>
          <w:szCs w:val="28"/>
          <w:lang w:val="en-US"/>
        </w:rPr>
        <w:t xml:space="preserve"> </w:t>
      </w:r>
      <w:proofErr w:type="spellStart"/>
      <w:r w:rsidR="002232D9" w:rsidRPr="00A2339B">
        <w:rPr>
          <w:rFonts w:ascii="Times New Roman" w:hAnsi="Times New Roman"/>
          <w:sz w:val="28"/>
          <w:szCs w:val="28"/>
          <w:lang w:val="en-US"/>
        </w:rPr>
        <w:t>nghèo</w:t>
      </w:r>
      <w:proofErr w:type="spellEnd"/>
      <w:r w:rsidR="002232D9"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trên</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địa</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bàn</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tỉnh</w:t>
      </w:r>
      <w:proofErr w:type="spellEnd"/>
      <w:r w:rsidR="007931CE" w:rsidRPr="00A2339B">
        <w:rPr>
          <w:rFonts w:ascii="Times New Roman" w:hAnsi="Times New Roman"/>
          <w:sz w:val="28"/>
          <w:szCs w:val="28"/>
          <w:lang w:val="en-US"/>
        </w:rPr>
        <w:t xml:space="preserve"> </w:t>
      </w:r>
      <w:proofErr w:type="spellStart"/>
      <w:r w:rsidR="00DA4FBE" w:rsidRPr="00A2339B">
        <w:rPr>
          <w:rFonts w:ascii="Times New Roman" w:hAnsi="Times New Roman"/>
          <w:sz w:val="28"/>
          <w:szCs w:val="28"/>
          <w:lang w:val="en-US"/>
        </w:rPr>
        <w:t>đã</w:t>
      </w:r>
      <w:proofErr w:type="spellEnd"/>
      <w:r w:rsidR="00DA4FBE" w:rsidRPr="00A2339B">
        <w:rPr>
          <w:rFonts w:ascii="Times New Roman" w:hAnsi="Times New Roman"/>
          <w:sz w:val="28"/>
          <w:szCs w:val="28"/>
          <w:lang w:val="en-US"/>
        </w:rPr>
        <w:t xml:space="preserve"> </w:t>
      </w:r>
      <w:proofErr w:type="spellStart"/>
      <w:r w:rsidR="00DA4FBE" w:rsidRPr="00A2339B">
        <w:rPr>
          <w:rFonts w:ascii="Times New Roman" w:hAnsi="Times New Roman"/>
          <w:sz w:val="28"/>
          <w:szCs w:val="28"/>
          <w:lang w:val="en-US"/>
        </w:rPr>
        <w:t>được</w:t>
      </w:r>
      <w:proofErr w:type="spellEnd"/>
      <w:r w:rsidR="00DA4FBE" w:rsidRPr="00A2339B">
        <w:rPr>
          <w:rFonts w:ascii="Times New Roman" w:hAnsi="Times New Roman"/>
          <w:sz w:val="28"/>
          <w:szCs w:val="28"/>
          <w:lang w:val="en-US"/>
        </w:rPr>
        <w:t xml:space="preserve"> UBND </w:t>
      </w:r>
      <w:proofErr w:type="spellStart"/>
      <w:r w:rsidR="00DA4FBE" w:rsidRPr="00A2339B">
        <w:rPr>
          <w:rFonts w:ascii="Times New Roman" w:hAnsi="Times New Roman"/>
          <w:sz w:val="28"/>
          <w:szCs w:val="28"/>
          <w:lang w:val="en-US"/>
        </w:rPr>
        <w:t>tỉnh</w:t>
      </w:r>
      <w:proofErr w:type="spellEnd"/>
      <w:r w:rsidR="00DA4FBE" w:rsidRPr="00A2339B">
        <w:rPr>
          <w:rFonts w:ascii="Times New Roman" w:hAnsi="Times New Roman"/>
          <w:sz w:val="28"/>
          <w:szCs w:val="28"/>
          <w:lang w:val="en-US"/>
        </w:rPr>
        <w:t xml:space="preserve"> </w:t>
      </w:r>
      <w:proofErr w:type="spellStart"/>
      <w:r w:rsidR="00DA4FBE" w:rsidRPr="00A2339B">
        <w:rPr>
          <w:rFonts w:ascii="Times New Roman" w:hAnsi="Times New Roman"/>
          <w:sz w:val="28"/>
          <w:szCs w:val="28"/>
          <w:lang w:val="en-US"/>
        </w:rPr>
        <w:t>phê</w:t>
      </w:r>
      <w:proofErr w:type="spellEnd"/>
      <w:r w:rsidR="00DA4FBE" w:rsidRPr="00A2339B">
        <w:rPr>
          <w:rFonts w:ascii="Times New Roman" w:hAnsi="Times New Roman"/>
          <w:sz w:val="28"/>
          <w:szCs w:val="28"/>
          <w:lang w:val="en-US"/>
        </w:rPr>
        <w:t xml:space="preserve"> </w:t>
      </w:r>
      <w:proofErr w:type="spellStart"/>
      <w:r w:rsidR="00DA4FBE" w:rsidRPr="00A2339B">
        <w:rPr>
          <w:rFonts w:ascii="Times New Roman" w:hAnsi="Times New Roman"/>
          <w:sz w:val="28"/>
          <w:szCs w:val="28"/>
          <w:lang w:val="en-US"/>
        </w:rPr>
        <w:t>duyệt</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để</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phục</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vụ</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việc</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thực</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hiện</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hỗ</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trợ</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theo</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quy</w:t>
      </w:r>
      <w:proofErr w:type="spellEnd"/>
      <w:r w:rsidR="007931CE" w:rsidRPr="00A2339B">
        <w:rPr>
          <w:rFonts w:ascii="Times New Roman" w:hAnsi="Times New Roman"/>
          <w:sz w:val="28"/>
          <w:szCs w:val="28"/>
          <w:lang w:val="en-US"/>
        </w:rPr>
        <w:t xml:space="preserve"> </w:t>
      </w:r>
      <w:proofErr w:type="spellStart"/>
      <w:r w:rsidR="007931CE" w:rsidRPr="00A2339B">
        <w:rPr>
          <w:rFonts w:ascii="Times New Roman" w:hAnsi="Times New Roman"/>
          <w:sz w:val="28"/>
          <w:szCs w:val="28"/>
          <w:lang w:val="en-US"/>
        </w:rPr>
        <w:t>đị</w:t>
      </w:r>
      <w:r w:rsidR="00DA4FBE" w:rsidRPr="00A2339B">
        <w:rPr>
          <w:rFonts w:ascii="Times New Roman" w:hAnsi="Times New Roman"/>
          <w:sz w:val="28"/>
          <w:szCs w:val="28"/>
          <w:lang w:val="en-US"/>
        </w:rPr>
        <w:t>nh</w:t>
      </w:r>
      <w:proofErr w:type="spellEnd"/>
      <w:r w:rsidR="00916D8F" w:rsidRPr="00A2339B">
        <w:rPr>
          <w:rFonts w:ascii="Times New Roman" w:hAnsi="Times New Roman"/>
          <w:sz w:val="28"/>
          <w:szCs w:val="28"/>
          <w:lang w:val="en-US"/>
        </w:rPr>
        <w:t>.</w:t>
      </w:r>
    </w:p>
    <w:p w:rsidR="00A44A1B" w:rsidRPr="00A2339B" w:rsidRDefault="00C16F8B" w:rsidP="00A2339B">
      <w:pPr>
        <w:pStyle w:val="Heading2"/>
        <w:spacing w:before="120" w:after="120" w:line="288" w:lineRule="auto"/>
        <w:jc w:val="both"/>
        <w:rPr>
          <w:rFonts w:ascii="Times New Roman" w:hAnsi="Times New Roman" w:cs="Times New Roman"/>
          <w:i w:val="0"/>
        </w:rPr>
      </w:pPr>
      <w:bookmarkStart w:id="100" w:name="_Toc395428798"/>
      <w:bookmarkStart w:id="101" w:name="_Toc403071346"/>
      <w:bookmarkStart w:id="102" w:name="_Toc403071436"/>
      <w:bookmarkStart w:id="103" w:name="_Toc403071612"/>
      <w:bookmarkStart w:id="104" w:name="_Toc403072421"/>
      <w:bookmarkStart w:id="105" w:name="_Toc404604667"/>
      <w:bookmarkStart w:id="106" w:name="_Toc458754999"/>
      <w:bookmarkStart w:id="107" w:name="_Toc458756359"/>
      <w:bookmarkStart w:id="108" w:name="_Toc458757904"/>
      <w:bookmarkStart w:id="109" w:name="_Toc458757976"/>
      <w:bookmarkStart w:id="110" w:name="_Toc458758699"/>
      <w:bookmarkStart w:id="111" w:name="_Toc458758785"/>
      <w:r w:rsidRPr="00A2339B">
        <w:rPr>
          <w:rFonts w:ascii="Times New Roman" w:hAnsi="Times New Roman" w:cs="Times New Roman"/>
          <w:i w:val="0"/>
        </w:rPr>
        <w:tab/>
      </w:r>
      <w:bookmarkStart w:id="112" w:name="_Toc463958965"/>
      <w:bookmarkStart w:id="113" w:name="_Toc463959077"/>
      <w:bookmarkStart w:id="114" w:name="_Toc463959262"/>
      <w:bookmarkStart w:id="115" w:name="_Toc463959321"/>
      <w:bookmarkStart w:id="116" w:name="_Toc466896266"/>
      <w:bookmarkStart w:id="117" w:name="_Toc466896432"/>
      <w:r w:rsidR="00CC25F4" w:rsidRPr="00A2339B">
        <w:rPr>
          <w:rFonts w:ascii="Times New Roman" w:hAnsi="Times New Roman" w:cs="Times New Roman"/>
          <w:i w:val="0"/>
        </w:rPr>
        <w:t>2</w:t>
      </w:r>
      <w:r w:rsidRPr="00A2339B">
        <w:rPr>
          <w:rFonts w:ascii="Times New Roman" w:hAnsi="Times New Roman" w:cs="Times New Roman"/>
          <w:i w:val="0"/>
        </w:rPr>
        <w:t>.</w:t>
      </w:r>
      <w:r w:rsidR="00A44A1B" w:rsidRPr="00A2339B">
        <w:rPr>
          <w:rFonts w:ascii="Times New Roman" w:hAnsi="Times New Roman" w:cs="Times New Roman"/>
          <w:i w:val="0"/>
        </w:rPr>
        <w:t xml:space="preserve"> </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roofErr w:type="spellStart"/>
      <w:r w:rsidR="00CC25F4" w:rsidRPr="00A2339B">
        <w:rPr>
          <w:rFonts w:ascii="Times New Roman" w:hAnsi="Times New Roman" w:cs="Times New Roman"/>
          <w:i w:val="0"/>
        </w:rPr>
        <w:t>Thanh</w:t>
      </w:r>
      <w:proofErr w:type="spellEnd"/>
      <w:r w:rsidR="00CC25F4" w:rsidRPr="00A2339B">
        <w:rPr>
          <w:rFonts w:ascii="Times New Roman" w:hAnsi="Times New Roman" w:cs="Times New Roman"/>
          <w:i w:val="0"/>
        </w:rPr>
        <w:t xml:space="preserve"> </w:t>
      </w:r>
      <w:proofErr w:type="spellStart"/>
      <w:r w:rsidR="00CC25F4" w:rsidRPr="00A2339B">
        <w:rPr>
          <w:rFonts w:ascii="Times New Roman" w:hAnsi="Times New Roman" w:cs="Times New Roman"/>
          <w:i w:val="0"/>
        </w:rPr>
        <w:t>tra</w:t>
      </w:r>
      <w:proofErr w:type="spellEnd"/>
      <w:r w:rsidR="00CC25F4" w:rsidRPr="00A2339B">
        <w:rPr>
          <w:rFonts w:ascii="Times New Roman" w:hAnsi="Times New Roman" w:cs="Times New Roman"/>
          <w:i w:val="0"/>
        </w:rPr>
        <w:t xml:space="preserve"> </w:t>
      </w:r>
      <w:proofErr w:type="spellStart"/>
      <w:r w:rsidR="00CC25F4" w:rsidRPr="00A2339B">
        <w:rPr>
          <w:rFonts w:ascii="Times New Roman" w:hAnsi="Times New Roman" w:cs="Times New Roman"/>
          <w:i w:val="0"/>
        </w:rPr>
        <w:t>Sở</w:t>
      </w:r>
      <w:proofErr w:type="spellEnd"/>
    </w:p>
    <w:p w:rsidR="00A44A1B" w:rsidRPr="00A2339B" w:rsidRDefault="00A44A1B" w:rsidP="00A2339B">
      <w:pPr>
        <w:spacing w:before="120" w:after="120" w:line="288" w:lineRule="auto"/>
        <w:ind w:firstLine="720"/>
        <w:jc w:val="both"/>
        <w:rPr>
          <w:sz w:val="28"/>
          <w:szCs w:val="28"/>
          <w:lang w:val="nb-NO"/>
        </w:rPr>
      </w:pPr>
      <w:r w:rsidRPr="00A2339B">
        <w:rPr>
          <w:sz w:val="28"/>
          <w:szCs w:val="28"/>
          <w:lang w:val="nb-NO"/>
        </w:rPr>
        <w:t>Chủ trì phối hợp với các cơ quan liên quan kiểm soát việc kinh doanh lưu hành các máy phát, thu truyền hình kỹ thuật số, đầu thu truyền hình số theo các tiêu chuẩn quy chuẩn theo quy định của Nhà nước.</w:t>
      </w:r>
    </w:p>
    <w:p w:rsidR="00CC25F4" w:rsidRPr="00A2339B" w:rsidRDefault="00CC25F4" w:rsidP="00A2339B">
      <w:pPr>
        <w:spacing w:before="120" w:after="120" w:line="288" w:lineRule="auto"/>
        <w:ind w:firstLine="720"/>
        <w:jc w:val="both"/>
        <w:rPr>
          <w:b/>
          <w:sz w:val="28"/>
          <w:szCs w:val="28"/>
          <w:lang w:val="nb-NO"/>
        </w:rPr>
      </w:pPr>
      <w:r w:rsidRPr="00A2339B">
        <w:rPr>
          <w:b/>
          <w:sz w:val="28"/>
          <w:szCs w:val="28"/>
          <w:lang w:val="nb-NO"/>
        </w:rPr>
        <w:t>3. Phòng Thông tin, Báo chí - xuất bản</w:t>
      </w:r>
    </w:p>
    <w:p w:rsidR="00CC25F4" w:rsidRPr="00A2339B" w:rsidRDefault="00CC25F4" w:rsidP="00A2339B">
      <w:pPr>
        <w:spacing w:before="120" w:after="120" w:line="288" w:lineRule="auto"/>
        <w:ind w:firstLine="720"/>
        <w:jc w:val="both"/>
        <w:rPr>
          <w:sz w:val="28"/>
          <w:szCs w:val="28"/>
          <w:lang w:val="nb-NO"/>
        </w:rPr>
      </w:pPr>
      <w:r w:rsidRPr="00A2339B">
        <w:rPr>
          <w:sz w:val="28"/>
          <w:szCs w:val="28"/>
          <w:lang w:val="nb-NO"/>
        </w:rPr>
        <w:t>Phối hợp với Phòng Bưu chính, Viễn thông tổ chức tuyên truyền rộng rãi trên các phương tiện thông tin đại chúng, Báo Hà Tĩnh, Đài PTTH tỉnh, Đài Truyền thanh Truyền hình cấp huyện, hệ thống truyền thanh cơ sở về mục đích, ý nghĩa và các nội dung triển khai đề án số hóa truyền hình mặt đất trên địa bàn tỉnh.</w:t>
      </w:r>
    </w:p>
    <w:p w:rsidR="00CC25F4" w:rsidRPr="00A2339B" w:rsidRDefault="00CC25F4" w:rsidP="00A2339B">
      <w:pPr>
        <w:spacing w:before="120" w:after="120" w:line="288" w:lineRule="auto"/>
        <w:ind w:firstLine="720"/>
        <w:jc w:val="both"/>
        <w:rPr>
          <w:b/>
          <w:sz w:val="28"/>
          <w:szCs w:val="28"/>
          <w:lang w:val="nb-NO"/>
        </w:rPr>
      </w:pPr>
      <w:r w:rsidRPr="00A2339B">
        <w:rPr>
          <w:b/>
          <w:sz w:val="28"/>
          <w:szCs w:val="28"/>
          <w:lang w:val="nb-NO"/>
        </w:rPr>
        <w:t>4. Trung tâm CNTT</w:t>
      </w:r>
      <w:r w:rsidR="000F401E">
        <w:rPr>
          <w:b/>
          <w:sz w:val="28"/>
          <w:szCs w:val="28"/>
          <w:lang w:val="nb-NO"/>
        </w:rPr>
        <w:t>&amp;TT</w:t>
      </w:r>
    </w:p>
    <w:p w:rsidR="00CC25F4" w:rsidRPr="00A2339B" w:rsidRDefault="00CC25F4" w:rsidP="00A2339B">
      <w:pPr>
        <w:spacing w:before="120" w:after="120" w:line="288" w:lineRule="auto"/>
        <w:ind w:firstLine="720"/>
        <w:jc w:val="both"/>
        <w:rPr>
          <w:sz w:val="28"/>
          <w:szCs w:val="28"/>
          <w:lang w:val="nb-NO"/>
        </w:rPr>
      </w:pPr>
      <w:r w:rsidRPr="00A2339B">
        <w:rPr>
          <w:sz w:val="28"/>
          <w:szCs w:val="28"/>
          <w:lang w:val="nb-NO"/>
        </w:rPr>
        <w:t>Phối hợp với Phòng BCVT thực hiện các nhiệm vụ như tập huấn điều tra, kiểm tra, giám sát việc lắp đặt đầu thu. Tuyên truyền đề án số hóa truyền hình mặt đất và các nhiệm vụ khác theo hướng dẫn của Phòng Bưu chính, Viễn thông.</w:t>
      </w:r>
    </w:p>
    <w:p w:rsidR="00A44A1B" w:rsidRPr="00A2339B" w:rsidRDefault="00DD46B5" w:rsidP="00A2339B">
      <w:pPr>
        <w:pStyle w:val="Heading2"/>
        <w:spacing w:before="120" w:after="120" w:line="288" w:lineRule="auto"/>
        <w:ind w:left="720"/>
        <w:jc w:val="both"/>
        <w:rPr>
          <w:rFonts w:ascii="Times New Roman" w:hAnsi="Times New Roman" w:cs="Times New Roman"/>
          <w:i w:val="0"/>
          <w:lang w:val="nb-NO"/>
        </w:rPr>
      </w:pPr>
      <w:bookmarkStart w:id="118" w:name="_Toc395428800"/>
      <w:bookmarkStart w:id="119" w:name="_Toc403071347"/>
      <w:bookmarkStart w:id="120" w:name="_Toc403071437"/>
      <w:bookmarkStart w:id="121" w:name="_Toc403071613"/>
      <w:bookmarkStart w:id="122" w:name="_Toc403072422"/>
      <w:bookmarkStart w:id="123" w:name="_Toc404604668"/>
      <w:bookmarkStart w:id="124" w:name="_Toc458755000"/>
      <w:bookmarkStart w:id="125" w:name="_Toc458756360"/>
      <w:bookmarkStart w:id="126" w:name="_Toc458757905"/>
      <w:bookmarkStart w:id="127" w:name="_Toc458757977"/>
      <w:bookmarkStart w:id="128" w:name="_Toc458758700"/>
      <w:bookmarkStart w:id="129" w:name="_Toc458758786"/>
      <w:bookmarkStart w:id="130" w:name="_Toc463958966"/>
      <w:bookmarkStart w:id="131" w:name="_Toc463959078"/>
      <w:bookmarkStart w:id="132" w:name="_Toc463959263"/>
      <w:bookmarkStart w:id="133" w:name="_Toc463959322"/>
      <w:bookmarkStart w:id="134" w:name="_Toc466896267"/>
      <w:bookmarkStart w:id="135" w:name="_Toc466896433"/>
      <w:r w:rsidRPr="00A2339B">
        <w:rPr>
          <w:rFonts w:ascii="Times New Roman" w:hAnsi="Times New Roman" w:cs="Times New Roman"/>
          <w:i w:val="0"/>
          <w:lang w:val="nb-NO"/>
        </w:rPr>
        <w:t>5</w:t>
      </w:r>
      <w:r w:rsidR="00895945" w:rsidRPr="00A2339B">
        <w:rPr>
          <w:rFonts w:ascii="Times New Roman" w:hAnsi="Times New Roman" w:cs="Times New Roman"/>
          <w:i w:val="0"/>
          <w:lang w:val="nb-NO"/>
        </w:rPr>
        <w:t>.</w:t>
      </w:r>
      <w:r w:rsidR="00A44A1B" w:rsidRPr="00A2339B">
        <w:rPr>
          <w:rFonts w:ascii="Times New Roman" w:hAnsi="Times New Roman" w:cs="Times New Roman"/>
          <w:i w:val="0"/>
          <w:lang w:val="nb-NO"/>
        </w:rPr>
        <w:t xml:space="preserve"> UBND các huyện, </w:t>
      </w:r>
      <w:r w:rsidR="00662A86" w:rsidRPr="00A2339B">
        <w:rPr>
          <w:rFonts w:ascii="Times New Roman" w:hAnsi="Times New Roman" w:cs="Times New Roman"/>
          <w:i w:val="0"/>
          <w:lang w:val="nb-NO"/>
        </w:rPr>
        <w:t>thành phố, th</w:t>
      </w:r>
      <w:r w:rsidR="00916D8F" w:rsidRPr="00A2339B">
        <w:rPr>
          <w:rFonts w:ascii="Times New Roman" w:hAnsi="Times New Roman" w:cs="Times New Roman"/>
          <w:i w:val="0"/>
          <w:lang w:val="nb-NO"/>
        </w:rPr>
        <w:t>ị</w:t>
      </w:r>
      <w:r w:rsidR="00662A86" w:rsidRPr="00A2339B">
        <w:rPr>
          <w:rFonts w:ascii="Times New Roman" w:hAnsi="Times New Roman" w:cs="Times New Roman"/>
          <w:i w:val="0"/>
          <w:lang w:val="nb-NO"/>
        </w:rPr>
        <w:t xml:space="preserve"> xã</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016B8" w:rsidRPr="00A2339B" w:rsidRDefault="00F32B7F" w:rsidP="00A2339B">
      <w:pPr>
        <w:tabs>
          <w:tab w:val="left" w:pos="709"/>
        </w:tabs>
        <w:spacing w:before="120" w:after="120" w:line="288" w:lineRule="auto"/>
        <w:jc w:val="both"/>
        <w:rPr>
          <w:sz w:val="28"/>
          <w:szCs w:val="28"/>
          <w:lang w:val="nb-NO"/>
        </w:rPr>
      </w:pPr>
      <w:r w:rsidRPr="00A2339B">
        <w:rPr>
          <w:sz w:val="28"/>
          <w:szCs w:val="28"/>
          <w:lang w:val="nb-NO"/>
        </w:rPr>
        <w:tab/>
      </w:r>
      <w:r w:rsidR="00C016B8" w:rsidRPr="00A2339B">
        <w:rPr>
          <w:sz w:val="28"/>
          <w:szCs w:val="28"/>
          <w:lang w:val="nb-NO"/>
        </w:rPr>
        <w:t>Chỉ đạo</w:t>
      </w:r>
      <w:r w:rsidR="0035274C" w:rsidRPr="00A2339B">
        <w:rPr>
          <w:sz w:val="28"/>
          <w:szCs w:val="28"/>
          <w:lang w:val="nb-NO"/>
        </w:rPr>
        <w:t xml:space="preserve"> các cơ quan đơn vị,</w:t>
      </w:r>
      <w:r w:rsidR="00C016B8" w:rsidRPr="00A2339B">
        <w:rPr>
          <w:sz w:val="28"/>
          <w:szCs w:val="28"/>
          <w:lang w:val="nb-NO"/>
        </w:rPr>
        <w:t xml:space="preserve"> UBND các xã, phường, thị trấn thực hiện công tác thông tin tuyên truyền để người dân hiểu rõ về mục đích</w:t>
      </w:r>
      <w:r w:rsidR="00DA4FBE" w:rsidRPr="00A2339B">
        <w:rPr>
          <w:sz w:val="28"/>
          <w:szCs w:val="28"/>
          <w:lang w:val="nb-NO"/>
        </w:rPr>
        <w:t xml:space="preserve">, ý nghĩa, quyền lợi </w:t>
      </w:r>
      <w:r w:rsidR="00C016B8" w:rsidRPr="00A2339B">
        <w:rPr>
          <w:sz w:val="28"/>
          <w:szCs w:val="28"/>
          <w:lang w:val="nb-NO"/>
        </w:rPr>
        <w:t xml:space="preserve">và trách nhiệm </w:t>
      </w:r>
      <w:r w:rsidR="00DA4FBE" w:rsidRPr="00A2339B">
        <w:rPr>
          <w:sz w:val="28"/>
          <w:szCs w:val="28"/>
          <w:lang w:val="nb-NO"/>
        </w:rPr>
        <w:t xml:space="preserve">thực hiện </w:t>
      </w:r>
      <w:r w:rsidR="00E62DA4" w:rsidRPr="00A2339B">
        <w:rPr>
          <w:sz w:val="28"/>
          <w:szCs w:val="28"/>
          <w:lang w:val="nb-NO"/>
        </w:rPr>
        <w:t>S</w:t>
      </w:r>
      <w:r w:rsidR="00C016B8" w:rsidRPr="00A2339B">
        <w:rPr>
          <w:sz w:val="28"/>
          <w:szCs w:val="28"/>
          <w:lang w:val="nb-NO"/>
        </w:rPr>
        <w:t>ố hóa truyền hình mặt đất.</w:t>
      </w:r>
    </w:p>
    <w:p w:rsidR="00C016B8" w:rsidRPr="00A2339B" w:rsidRDefault="00C016B8" w:rsidP="00A2339B">
      <w:pPr>
        <w:tabs>
          <w:tab w:val="left" w:pos="709"/>
        </w:tabs>
        <w:spacing w:before="120" w:after="120" w:line="288" w:lineRule="auto"/>
        <w:jc w:val="both"/>
        <w:rPr>
          <w:sz w:val="28"/>
          <w:szCs w:val="28"/>
          <w:lang w:val="nb-NO"/>
        </w:rPr>
      </w:pPr>
      <w:r w:rsidRPr="00A2339B">
        <w:rPr>
          <w:sz w:val="28"/>
          <w:szCs w:val="28"/>
          <w:lang w:val="nb-NO"/>
        </w:rPr>
        <w:lastRenderedPageBreak/>
        <w:tab/>
      </w:r>
      <w:r w:rsidRPr="00A2339B">
        <w:rPr>
          <w:sz w:val="28"/>
          <w:szCs w:val="28"/>
          <w:lang w:val="nb-NO"/>
        </w:rPr>
        <w:tab/>
        <w:t xml:space="preserve">Chỉ đạo, hướng dẫn các xã, phường, thị trấn </w:t>
      </w:r>
      <w:r w:rsidR="00E62DA4" w:rsidRPr="00A2339B">
        <w:rPr>
          <w:sz w:val="28"/>
          <w:szCs w:val="28"/>
          <w:lang w:val="nb-NO"/>
        </w:rPr>
        <w:t xml:space="preserve">tổ chức cho các </w:t>
      </w:r>
      <w:r w:rsidRPr="00A2339B">
        <w:rPr>
          <w:sz w:val="28"/>
          <w:szCs w:val="28"/>
          <w:lang w:val="nb-NO"/>
        </w:rPr>
        <w:t xml:space="preserve">hộ nghèo, hộ cận nghèo </w:t>
      </w:r>
      <w:r w:rsidR="00E62DA4" w:rsidRPr="00A2339B">
        <w:rPr>
          <w:sz w:val="28"/>
          <w:szCs w:val="28"/>
          <w:lang w:val="nb-NO"/>
        </w:rPr>
        <w:t xml:space="preserve">đăng ký </w:t>
      </w:r>
      <w:r w:rsidRPr="00A2339B">
        <w:rPr>
          <w:sz w:val="28"/>
          <w:szCs w:val="28"/>
          <w:lang w:val="nb-NO"/>
        </w:rPr>
        <w:t>sử dụng đầu thu số hóa truyền hình mặt đất</w:t>
      </w:r>
      <w:r w:rsidR="00E62DA4" w:rsidRPr="00A2339B">
        <w:rPr>
          <w:sz w:val="28"/>
          <w:szCs w:val="28"/>
          <w:lang w:val="nb-NO"/>
        </w:rPr>
        <w:t xml:space="preserve">, lập danh sách </w:t>
      </w:r>
      <w:r w:rsidRPr="00A2339B">
        <w:rPr>
          <w:sz w:val="28"/>
          <w:szCs w:val="28"/>
          <w:lang w:val="nb-NO"/>
        </w:rPr>
        <w:t xml:space="preserve"> </w:t>
      </w:r>
      <w:r w:rsidR="00AD11E6" w:rsidRPr="00A2339B">
        <w:rPr>
          <w:sz w:val="28"/>
          <w:szCs w:val="28"/>
          <w:lang w:val="nb-NO"/>
        </w:rPr>
        <w:t>gửi UBND cấp huyện để tổng hợp gửi Sở Thông tin và Truyền thông</w:t>
      </w:r>
      <w:r w:rsidR="00F54FEF" w:rsidRPr="00A2339B">
        <w:rPr>
          <w:sz w:val="28"/>
          <w:szCs w:val="28"/>
          <w:lang w:val="nb-NO"/>
        </w:rPr>
        <w:t xml:space="preserve"> theo hướng dẫn của Sở</w:t>
      </w:r>
      <w:r w:rsidRPr="00A2339B">
        <w:rPr>
          <w:sz w:val="28"/>
          <w:szCs w:val="28"/>
          <w:lang w:val="nb-NO"/>
        </w:rPr>
        <w:t>.</w:t>
      </w:r>
    </w:p>
    <w:p w:rsidR="00C016B8" w:rsidRPr="00A2339B" w:rsidRDefault="00C016B8" w:rsidP="00A2339B">
      <w:pPr>
        <w:tabs>
          <w:tab w:val="left" w:pos="709"/>
        </w:tabs>
        <w:spacing w:before="120" w:after="120" w:line="288" w:lineRule="auto"/>
        <w:jc w:val="both"/>
        <w:rPr>
          <w:sz w:val="28"/>
          <w:szCs w:val="28"/>
          <w:lang w:val="nb-NO" w:eastAsia="x-none"/>
        </w:rPr>
      </w:pPr>
      <w:r w:rsidRPr="00A2339B">
        <w:rPr>
          <w:sz w:val="28"/>
          <w:szCs w:val="28"/>
          <w:lang w:val="nb-NO"/>
        </w:rPr>
        <w:tab/>
      </w:r>
      <w:r w:rsidRPr="00A2339B">
        <w:rPr>
          <w:b/>
          <w:sz w:val="28"/>
          <w:szCs w:val="28"/>
          <w:lang w:val="nb-NO"/>
        </w:rPr>
        <w:t xml:space="preserve"> </w:t>
      </w:r>
      <w:r w:rsidRPr="00A2339B">
        <w:rPr>
          <w:sz w:val="28"/>
          <w:szCs w:val="28"/>
          <w:lang w:val="nb-NO"/>
        </w:rPr>
        <w:t xml:space="preserve">Phối hợp với Sở Thông tin và Truyền thông, doanh nghiệp trúng thầu cung cấp đầu thu truyền hình số </w:t>
      </w:r>
      <w:r w:rsidRPr="00A2339B">
        <w:rPr>
          <w:sz w:val="28"/>
          <w:szCs w:val="28"/>
          <w:lang w:val="nb-NO" w:eastAsia="x-none"/>
        </w:rPr>
        <w:t xml:space="preserve">triển khai hỗ trợ đầu thu truyền hình số mặt đất, đầu thu truyền hình vệ tinh cho các hộ trên địa bàn </w:t>
      </w:r>
      <w:r w:rsidR="00AD11E6" w:rsidRPr="00A2339B">
        <w:rPr>
          <w:sz w:val="28"/>
          <w:szCs w:val="28"/>
          <w:lang w:val="nb-NO" w:eastAsia="x-none"/>
        </w:rPr>
        <w:t>theo quy định</w:t>
      </w:r>
      <w:r w:rsidRPr="00A2339B">
        <w:rPr>
          <w:sz w:val="28"/>
          <w:szCs w:val="28"/>
          <w:lang w:val="nb-NO" w:eastAsia="x-none"/>
        </w:rPr>
        <w:t>.</w:t>
      </w:r>
    </w:p>
    <w:p w:rsidR="00A44A1B" w:rsidRPr="00A2339B" w:rsidRDefault="00C16F8B" w:rsidP="00A2339B">
      <w:pPr>
        <w:pStyle w:val="Heading2"/>
        <w:spacing w:before="120" w:after="120" w:line="288" w:lineRule="auto"/>
        <w:jc w:val="both"/>
        <w:rPr>
          <w:rFonts w:ascii="Times New Roman" w:hAnsi="Times New Roman" w:cs="Times New Roman"/>
          <w:i w:val="0"/>
          <w:lang w:val="nb-NO"/>
        </w:rPr>
      </w:pPr>
      <w:bookmarkStart w:id="136" w:name="_Toc403072423"/>
      <w:bookmarkStart w:id="137" w:name="_Toc404604669"/>
      <w:bookmarkStart w:id="138" w:name="_Toc458755001"/>
      <w:bookmarkStart w:id="139" w:name="_Toc458756361"/>
      <w:bookmarkStart w:id="140" w:name="_Toc458757906"/>
      <w:bookmarkStart w:id="141" w:name="_Toc458757978"/>
      <w:bookmarkStart w:id="142" w:name="_Toc458758701"/>
      <w:bookmarkStart w:id="143" w:name="_Toc458758787"/>
      <w:bookmarkStart w:id="144" w:name="_Toc463958967"/>
      <w:bookmarkStart w:id="145" w:name="_Toc463959079"/>
      <w:bookmarkStart w:id="146" w:name="_Toc463959264"/>
      <w:bookmarkStart w:id="147" w:name="_Toc463959323"/>
      <w:bookmarkStart w:id="148" w:name="_Toc466896268"/>
      <w:bookmarkStart w:id="149" w:name="_Toc466896434"/>
      <w:r w:rsidRPr="00A2339B">
        <w:rPr>
          <w:rFonts w:ascii="Times New Roman" w:hAnsi="Times New Roman" w:cs="Times New Roman"/>
          <w:i w:val="0"/>
          <w:lang w:val="nb-NO"/>
        </w:rPr>
        <w:tab/>
      </w:r>
      <w:r w:rsidR="00DD46B5" w:rsidRPr="00A2339B">
        <w:rPr>
          <w:rFonts w:ascii="Times New Roman" w:hAnsi="Times New Roman" w:cs="Times New Roman"/>
          <w:i w:val="0"/>
          <w:lang w:val="nb-NO"/>
        </w:rPr>
        <w:t>6</w:t>
      </w:r>
      <w:r w:rsidR="00895945" w:rsidRPr="00A2339B">
        <w:rPr>
          <w:rFonts w:ascii="Times New Roman" w:hAnsi="Times New Roman" w:cs="Times New Roman"/>
          <w:i w:val="0"/>
          <w:lang w:val="nb-NO"/>
        </w:rPr>
        <w:t>.</w:t>
      </w:r>
      <w:r w:rsidR="00A44A1B" w:rsidRPr="00A2339B">
        <w:rPr>
          <w:rFonts w:ascii="Times New Roman" w:hAnsi="Times New Roman" w:cs="Times New Roman"/>
          <w:i w:val="0"/>
          <w:lang w:val="nb-NO"/>
        </w:rPr>
        <w:t xml:space="preserve"> Đài Phát thanh và Truyền hình tỉnh</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2232D9" w:rsidRPr="00A2339B" w:rsidRDefault="002232D9" w:rsidP="00A2339B">
      <w:pPr>
        <w:spacing w:before="120" w:after="120" w:line="288" w:lineRule="auto"/>
        <w:ind w:firstLine="720"/>
        <w:jc w:val="both"/>
        <w:rPr>
          <w:sz w:val="28"/>
          <w:szCs w:val="28"/>
          <w:lang w:val="nb-NO"/>
        </w:rPr>
      </w:pPr>
      <w:r w:rsidRPr="00A2339B">
        <w:rPr>
          <w:sz w:val="28"/>
          <w:szCs w:val="28"/>
          <w:lang w:val="nb-NO"/>
        </w:rPr>
        <w:t xml:space="preserve">Chịu trách nhiệm phối hợp với các đơn vị truyền dẫn, phát sóng đảm bảo vùng phủ tín hiệu truyền hình số mặt đất của Đài tương đương vùng phủ tín hiệu tương tự hiện tại phát ra từ các trạm phát chính. </w:t>
      </w:r>
    </w:p>
    <w:p w:rsidR="00AF6E51" w:rsidRPr="00A2339B" w:rsidRDefault="00AF6E51" w:rsidP="00A2339B">
      <w:pPr>
        <w:spacing w:before="120" w:after="120" w:line="288" w:lineRule="auto"/>
        <w:ind w:firstLine="720"/>
        <w:jc w:val="both"/>
        <w:rPr>
          <w:sz w:val="28"/>
          <w:szCs w:val="28"/>
          <w:lang w:val="nb-NO"/>
        </w:rPr>
      </w:pPr>
      <w:r w:rsidRPr="00A2339B">
        <w:rPr>
          <w:b/>
          <w:sz w:val="28"/>
          <w:szCs w:val="28"/>
          <w:lang w:val="nb-NO"/>
        </w:rPr>
        <w:t xml:space="preserve">7. Dự toán kinh phí thực hiện: </w:t>
      </w:r>
      <w:r w:rsidR="00A2339B">
        <w:rPr>
          <w:sz w:val="28"/>
          <w:szCs w:val="28"/>
          <w:lang w:val="nb-NO"/>
        </w:rPr>
        <w:t>N</w:t>
      </w:r>
      <w:r w:rsidRPr="00A2339B">
        <w:rPr>
          <w:sz w:val="28"/>
          <w:szCs w:val="28"/>
          <w:lang w:val="nb-NO"/>
        </w:rPr>
        <w:t>hư phụ lục kèm theo</w:t>
      </w:r>
    </w:p>
    <w:p w:rsidR="0041439A" w:rsidRPr="00A2339B" w:rsidRDefault="0041439A" w:rsidP="00A2339B">
      <w:pPr>
        <w:spacing w:before="120" w:after="120" w:line="288" w:lineRule="auto"/>
        <w:ind w:right="130" w:firstLine="720"/>
        <w:jc w:val="both"/>
        <w:rPr>
          <w:sz w:val="28"/>
          <w:szCs w:val="28"/>
          <w:lang w:val="nb-NO"/>
        </w:rPr>
      </w:pPr>
      <w:r w:rsidRPr="00A2339B">
        <w:rPr>
          <w:sz w:val="28"/>
          <w:szCs w:val="28"/>
          <w:lang w:val="nb-NO"/>
        </w:rPr>
        <w:t>Giao Phòng Bưu chính, Viễn thông chịu trách nhiệm triển khai Kế hoạch và báo cáo lãnh đạo Sở sau khi hoàn thành</w:t>
      </w:r>
      <w:r w:rsidR="00A44A1B" w:rsidRPr="00A2339B">
        <w:rPr>
          <w:sz w:val="28"/>
          <w:szCs w:val="28"/>
          <w:lang w:val="nb-NO"/>
        </w:rPr>
        <w:t>./.</w:t>
      </w:r>
    </w:p>
    <w:tbl>
      <w:tblPr>
        <w:tblpPr w:leftFromText="180" w:rightFromText="180" w:vertAnchor="text" w:horzAnchor="margin" w:tblpX="150" w:tblpY="276"/>
        <w:tblW w:w="9039" w:type="dxa"/>
        <w:tblBorders>
          <w:insideH w:val="single" w:sz="4" w:space="0" w:color="auto"/>
          <w:insideV w:val="single" w:sz="4" w:space="0" w:color="auto"/>
        </w:tblBorders>
        <w:tblLook w:val="01E0" w:firstRow="1" w:lastRow="1" w:firstColumn="1" w:lastColumn="1" w:noHBand="0" w:noVBand="0"/>
      </w:tblPr>
      <w:tblGrid>
        <w:gridCol w:w="5040"/>
        <w:gridCol w:w="3999"/>
      </w:tblGrid>
      <w:tr w:rsidR="0041439A" w:rsidRPr="00D31E43" w:rsidTr="001D4739">
        <w:trPr>
          <w:trHeight w:val="2012"/>
        </w:trPr>
        <w:tc>
          <w:tcPr>
            <w:tcW w:w="5040" w:type="dxa"/>
            <w:tcBorders>
              <w:right w:val="nil"/>
            </w:tcBorders>
          </w:tcPr>
          <w:p w:rsidR="0041439A" w:rsidRPr="00313F44" w:rsidRDefault="0041439A" w:rsidP="001D4739">
            <w:pPr>
              <w:ind w:left="360" w:hanging="360"/>
              <w:jc w:val="both"/>
              <w:rPr>
                <w:b/>
                <w:i/>
                <w:lang w:val="nb-NO"/>
              </w:rPr>
            </w:pPr>
            <w:r w:rsidRPr="00313F44">
              <w:rPr>
                <w:b/>
                <w:i/>
                <w:lang w:val="nb-NO"/>
              </w:rPr>
              <w:t xml:space="preserve">Nơi nhận: </w:t>
            </w:r>
          </w:p>
          <w:p w:rsidR="0041439A" w:rsidRPr="00924F3B" w:rsidRDefault="0041439A" w:rsidP="001D4739">
            <w:pPr>
              <w:jc w:val="both"/>
              <w:rPr>
                <w:sz w:val="22"/>
                <w:szCs w:val="22"/>
                <w:lang w:val="es-ES_tradnl"/>
              </w:rPr>
            </w:pPr>
            <w:r w:rsidRPr="00924F3B">
              <w:rPr>
                <w:sz w:val="22"/>
                <w:szCs w:val="22"/>
                <w:lang w:val="es-ES_tradnl"/>
              </w:rPr>
              <w:t xml:space="preserve">- UBND </w:t>
            </w:r>
            <w:proofErr w:type="spellStart"/>
            <w:r w:rsidRPr="00924F3B">
              <w:rPr>
                <w:sz w:val="22"/>
                <w:szCs w:val="22"/>
                <w:lang w:val="es-ES_tradnl"/>
              </w:rPr>
              <w:t>tỉnh</w:t>
            </w:r>
            <w:proofErr w:type="spellEnd"/>
            <w:r w:rsidRPr="00924F3B">
              <w:rPr>
                <w:sz w:val="22"/>
                <w:szCs w:val="22"/>
                <w:lang w:val="es-ES_tradnl"/>
              </w:rPr>
              <w:t>;</w:t>
            </w:r>
          </w:p>
          <w:p w:rsidR="0041439A" w:rsidRPr="00924F3B" w:rsidRDefault="0041439A" w:rsidP="001D4739">
            <w:pPr>
              <w:jc w:val="both"/>
              <w:rPr>
                <w:sz w:val="22"/>
                <w:szCs w:val="22"/>
                <w:lang w:val="es-ES_tradnl"/>
              </w:rPr>
            </w:pPr>
            <w:r w:rsidRPr="00924F3B">
              <w:rPr>
                <w:sz w:val="22"/>
                <w:szCs w:val="22"/>
                <w:lang w:val="es-ES_tradnl"/>
              </w:rPr>
              <w:t xml:space="preserve">- UBND </w:t>
            </w:r>
            <w:proofErr w:type="spellStart"/>
            <w:r w:rsidRPr="00924F3B">
              <w:rPr>
                <w:sz w:val="22"/>
                <w:szCs w:val="22"/>
                <w:lang w:val="es-ES_tradnl"/>
              </w:rPr>
              <w:t>các</w:t>
            </w:r>
            <w:proofErr w:type="spellEnd"/>
            <w:r w:rsidRPr="00924F3B">
              <w:rPr>
                <w:sz w:val="22"/>
                <w:szCs w:val="22"/>
                <w:lang w:val="es-ES_tradnl"/>
              </w:rPr>
              <w:t xml:space="preserve"> </w:t>
            </w:r>
            <w:proofErr w:type="spellStart"/>
            <w:r w:rsidRPr="00924F3B">
              <w:rPr>
                <w:sz w:val="22"/>
                <w:szCs w:val="22"/>
                <w:lang w:val="es-ES_tradnl"/>
              </w:rPr>
              <w:t>huyện</w:t>
            </w:r>
            <w:proofErr w:type="spellEnd"/>
            <w:r w:rsidRPr="00924F3B">
              <w:rPr>
                <w:sz w:val="22"/>
                <w:szCs w:val="22"/>
                <w:lang w:val="es-ES_tradnl"/>
              </w:rPr>
              <w:t xml:space="preserve">, </w:t>
            </w:r>
            <w:proofErr w:type="spellStart"/>
            <w:r w:rsidRPr="00924F3B">
              <w:rPr>
                <w:sz w:val="22"/>
                <w:szCs w:val="22"/>
                <w:lang w:val="es-ES_tradnl"/>
              </w:rPr>
              <w:t>thị</w:t>
            </w:r>
            <w:proofErr w:type="spellEnd"/>
            <w:r w:rsidRPr="00924F3B">
              <w:rPr>
                <w:sz w:val="22"/>
                <w:szCs w:val="22"/>
                <w:lang w:val="es-ES_tradnl"/>
              </w:rPr>
              <w:t xml:space="preserve"> </w:t>
            </w:r>
            <w:proofErr w:type="spellStart"/>
            <w:r w:rsidRPr="00924F3B">
              <w:rPr>
                <w:sz w:val="22"/>
                <w:szCs w:val="22"/>
                <w:lang w:val="es-ES_tradnl"/>
              </w:rPr>
              <w:t>xã</w:t>
            </w:r>
            <w:proofErr w:type="spellEnd"/>
            <w:r w:rsidRPr="00924F3B">
              <w:rPr>
                <w:sz w:val="22"/>
                <w:szCs w:val="22"/>
                <w:lang w:val="es-ES_tradnl"/>
              </w:rPr>
              <w:t xml:space="preserve">, </w:t>
            </w:r>
            <w:proofErr w:type="spellStart"/>
            <w:r w:rsidRPr="00924F3B">
              <w:rPr>
                <w:sz w:val="22"/>
                <w:szCs w:val="22"/>
                <w:lang w:val="es-ES_tradnl"/>
              </w:rPr>
              <w:t>thành</w:t>
            </w:r>
            <w:proofErr w:type="spellEnd"/>
            <w:r w:rsidRPr="00924F3B">
              <w:rPr>
                <w:sz w:val="22"/>
                <w:szCs w:val="22"/>
                <w:lang w:val="es-ES_tradnl"/>
              </w:rPr>
              <w:t xml:space="preserve"> </w:t>
            </w:r>
            <w:proofErr w:type="spellStart"/>
            <w:r w:rsidRPr="00924F3B">
              <w:rPr>
                <w:sz w:val="22"/>
                <w:szCs w:val="22"/>
                <w:lang w:val="es-ES_tradnl"/>
              </w:rPr>
              <w:t>phố</w:t>
            </w:r>
            <w:proofErr w:type="spellEnd"/>
            <w:r w:rsidRPr="00924F3B">
              <w:rPr>
                <w:sz w:val="22"/>
                <w:szCs w:val="22"/>
                <w:lang w:val="es-ES_tradnl"/>
              </w:rPr>
              <w:t>;</w:t>
            </w:r>
          </w:p>
          <w:p w:rsidR="0041439A" w:rsidRDefault="0041439A" w:rsidP="001D4739">
            <w:pPr>
              <w:jc w:val="both"/>
              <w:rPr>
                <w:sz w:val="22"/>
                <w:szCs w:val="22"/>
                <w:lang w:val="nb-NO"/>
              </w:rPr>
            </w:pPr>
            <w:r w:rsidRPr="00924F3B">
              <w:rPr>
                <w:sz w:val="22"/>
                <w:szCs w:val="22"/>
                <w:lang w:val="es-ES_tradnl"/>
              </w:rPr>
              <w:t xml:space="preserve">- </w:t>
            </w:r>
            <w:r w:rsidR="00924F3B" w:rsidRPr="00924F3B">
              <w:rPr>
                <w:sz w:val="22"/>
                <w:szCs w:val="22"/>
                <w:lang w:val="nb-NO"/>
              </w:rPr>
              <w:t>Đài Phát thanh và Truyền hình tỉnh;</w:t>
            </w:r>
          </w:p>
          <w:p w:rsidR="000F401E" w:rsidRDefault="000F401E" w:rsidP="001D4739">
            <w:pPr>
              <w:jc w:val="both"/>
              <w:rPr>
                <w:sz w:val="22"/>
                <w:szCs w:val="22"/>
                <w:lang w:val="nb-NO"/>
              </w:rPr>
            </w:pPr>
            <w:r>
              <w:rPr>
                <w:sz w:val="22"/>
                <w:szCs w:val="22"/>
                <w:lang w:val="nb-NO"/>
              </w:rPr>
              <w:t>- Phòng TTBCXB;</w:t>
            </w:r>
          </w:p>
          <w:p w:rsidR="000F401E" w:rsidRDefault="000F401E" w:rsidP="001D4739">
            <w:pPr>
              <w:jc w:val="both"/>
              <w:rPr>
                <w:sz w:val="22"/>
                <w:szCs w:val="22"/>
                <w:lang w:val="nb-NO"/>
              </w:rPr>
            </w:pPr>
            <w:r>
              <w:rPr>
                <w:sz w:val="22"/>
                <w:szCs w:val="22"/>
                <w:lang w:val="nb-NO"/>
              </w:rPr>
              <w:t>- Thanh tra Sở;</w:t>
            </w:r>
          </w:p>
          <w:p w:rsidR="000F401E" w:rsidRPr="00924F3B" w:rsidRDefault="000F401E" w:rsidP="001D4739">
            <w:pPr>
              <w:jc w:val="both"/>
              <w:rPr>
                <w:sz w:val="22"/>
                <w:szCs w:val="22"/>
                <w:lang w:val="es-ES_tradnl"/>
              </w:rPr>
            </w:pPr>
            <w:r>
              <w:rPr>
                <w:sz w:val="22"/>
                <w:szCs w:val="22"/>
                <w:lang w:val="nb-NO"/>
              </w:rPr>
              <w:t>- Trung tâm CNTT&amp;TT;</w:t>
            </w:r>
          </w:p>
          <w:p w:rsidR="0041439A" w:rsidRPr="00924F3B" w:rsidRDefault="0041439A" w:rsidP="001D4739">
            <w:pPr>
              <w:jc w:val="both"/>
              <w:rPr>
                <w:sz w:val="22"/>
                <w:szCs w:val="22"/>
                <w:lang w:val="es-ES_tradnl"/>
              </w:rPr>
            </w:pPr>
            <w:r w:rsidRPr="00924F3B">
              <w:rPr>
                <w:sz w:val="22"/>
                <w:szCs w:val="22"/>
                <w:lang w:val="es-ES_tradnl"/>
              </w:rPr>
              <w:t xml:space="preserve">- </w:t>
            </w:r>
            <w:proofErr w:type="spellStart"/>
            <w:r w:rsidRPr="00924F3B">
              <w:rPr>
                <w:sz w:val="22"/>
                <w:szCs w:val="22"/>
                <w:lang w:val="es-ES_tradnl"/>
              </w:rPr>
              <w:t>Phòng</w:t>
            </w:r>
            <w:proofErr w:type="spellEnd"/>
            <w:r w:rsidRPr="00924F3B">
              <w:rPr>
                <w:sz w:val="22"/>
                <w:szCs w:val="22"/>
                <w:lang w:val="es-ES_tradnl"/>
              </w:rPr>
              <w:t xml:space="preserve"> VHTT </w:t>
            </w:r>
            <w:proofErr w:type="spellStart"/>
            <w:r w:rsidRPr="00924F3B">
              <w:rPr>
                <w:sz w:val="22"/>
                <w:szCs w:val="22"/>
                <w:lang w:val="es-ES_tradnl"/>
              </w:rPr>
              <w:t>các</w:t>
            </w:r>
            <w:proofErr w:type="spellEnd"/>
            <w:r w:rsidRPr="00924F3B">
              <w:rPr>
                <w:sz w:val="22"/>
                <w:szCs w:val="22"/>
                <w:lang w:val="es-ES_tradnl"/>
              </w:rPr>
              <w:t xml:space="preserve"> </w:t>
            </w:r>
            <w:proofErr w:type="spellStart"/>
            <w:r w:rsidRPr="00924F3B">
              <w:rPr>
                <w:sz w:val="22"/>
                <w:szCs w:val="22"/>
                <w:lang w:val="es-ES_tradnl"/>
              </w:rPr>
              <w:t>huyện</w:t>
            </w:r>
            <w:proofErr w:type="spellEnd"/>
            <w:r w:rsidRPr="00924F3B">
              <w:rPr>
                <w:sz w:val="22"/>
                <w:szCs w:val="22"/>
                <w:lang w:val="es-ES_tradnl"/>
              </w:rPr>
              <w:t xml:space="preserve">, </w:t>
            </w:r>
            <w:proofErr w:type="spellStart"/>
            <w:r w:rsidRPr="00924F3B">
              <w:rPr>
                <w:sz w:val="22"/>
                <w:szCs w:val="22"/>
                <w:lang w:val="es-ES_tradnl"/>
              </w:rPr>
              <w:t>thị</w:t>
            </w:r>
            <w:proofErr w:type="spellEnd"/>
            <w:r w:rsidRPr="00924F3B">
              <w:rPr>
                <w:sz w:val="22"/>
                <w:szCs w:val="22"/>
                <w:lang w:val="es-ES_tradnl"/>
              </w:rPr>
              <w:t xml:space="preserve"> </w:t>
            </w:r>
            <w:proofErr w:type="spellStart"/>
            <w:r w:rsidRPr="00924F3B">
              <w:rPr>
                <w:sz w:val="22"/>
                <w:szCs w:val="22"/>
                <w:lang w:val="es-ES_tradnl"/>
              </w:rPr>
              <w:t>xã</w:t>
            </w:r>
            <w:proofErr w:type="spellEnd"/>
            <w:r w:rsidRPr="00924F3B">
              <w:rPr>
                <w:sz w:val="22"/>
                <w:szCs w:val="22"/>
                <w:lang w:val="es-ES_tradnl"/>
              </w:rPr>
              <w:t>,</w:t>
            </w:r>
          </w:p>
          <w:p w:rsidR="0041439A" w:rsidRPr="00924F3B" w:rsidRDefault="0041439A" w:rsidP="001D4739">
            <w:pPr>
              <w:jc w:val="both"/>
              <w:rPr>
                <w:sz w:val="22"/>
                <w:szCs w:val="22"/>
                <w:lang w:val="es-ES_tradnl"/>
              </w:rPr>
            </w:pPr>
            <w:proofErr w:type="spellStart"/>
            <w:r w:rsidRPr="00924F3B">
              <w:rPr>
                <w:sz w:val="22"/>
                <w:szCs w:val="22"/>
                <w:lang w:val="es-ES_tradnl"/>
              </w:rPr>
              <w:t>thành</w:t>
            </w:r>
            <w:proofErr w:type="spellEnd"/>
            <w:r w:rsidRPr="00924F3B">
              <w:rPr>
                <w:sz w:val="22"/>
                <w:szCs w:val="22"/>
                <w:lang w:val="es-ES_tradnl"/>
              </w:rPr>
              <w:t xml:space="preserve"> </w:t>
            </w:r>
            <w:proofErr w:type="spellStart"/>
            <w:r w:rsidRPr="00924F3B">
              <w:rPr>
                <w:sz w:val="22"/>
                <w:szCs w:val="22"/>
                <w:lang w:val="es-ES_tradnl"/>
              </w:rPr>
              <w:t>phố</w:t>
            </w:r>
            <w:proofErr w:type="spellEnd"/>
            <w:r w:rsidRPr="00924F3B">
              <w:rPr>
                <w:sz w:val="22"/>
                <w:szCs w:val="22"/>
                <w:lang w:val="es-ES_tradnl"/>
              </w:rPr>
              <w:t xml:space="preserve"> (</w:t>
            </w:r>
            <w:proofErr w:type="spellStart"/>
            <w:r w:rsidRPr="00924F3B">
              <w:rPr>
                <w:sz w:val="22"/>
                <w:szCs w:val="22"/>
                <w:lang w:val="es-ES_tradnl"/>
              </w:rPr>
              <w:t>cùng</w:t>
            </w:r>
            <w:proofErr w:type="spellEnd"/>
            <w:r w:rsidRPr="00924F3B">
              <w:rPr>
                <w:sz w:val="22"/>
                <w:szCs w:val="22"/>
                <w:lang w:val="es-ES_tradnl"/>
              </w:rPr>
              <w:t xml:space="preserve"> </w:t>
            </w:r>
            <w:proofErr w:type="spellStart"/>
            <w:r w:rsidRPr="00924F3B">
              <w:rPr>
                <w:sz w:val="22"/>
                <w:szCs w:val="22"/>
                <w:lang w:val="es-ES_tradnl"/>
              </w:rPr>
              <w:t>phối</w:t>
            </w:r>
            <w:proofErr w:type="spellEnd"/>
            <w:r w:rsidRPr="00924F3B">
              <w:rPr>
                <w:sz w:val="22"/>
                <w:szCs w:val="22"/>
                <w:lang w:val="es-ES_tradnl"/>
              </w:rPr>
              <w:t xml:space="preserve"> </w:t>
            </w:r>
            <w:proofErr w:type="spellStart"/>
            <w:r w:rsidRPr="00924F3B">
              <w:rPr>
                <w:sz w:val="22"/>
                <w:szCs w:val="22"/>
                <w:lang w:val="es-ES_tradnl"/>
              </w:rPr>
              <w:t>hợp</w:t>
            </w:r>
            <w:proofErr w:type="spellEnd"/>
            <w:r w:rsidRPr="00924F3B">
              <w:rPr>
                <w:sz w:val="22"/>
                <w:szCs w:val="22"/>
                <w:lang w:val="es-ES_tradnl"/>
              </w:rPr>
              <w:t>);</w:t>
            </w:r>
          </w:p>
          <w:p w:rsidR="0041439A" w:rsidRPr="00AD53E8" w:rsidRDefault="0041439A" w:rsidP="001D4739">
            <w:pPr>
              <w:jc w:val="both"/>
              <w:rPr>
                <w:sz w:val="28"/>
                <w:szCs w:val="28"/>
                <w:lang w:val="es-ES_tradnl"/>
              </w:rPr>
            </w:pPr>
            <w:r w:rsidRPr="00924F3B">
              <w:rPr>
                <w:sz w:val="22"/>
                <w:szCs w:val="22"/>
                <w:lang w:val="es-ES_tradnl"/>
              </w:rPr>
              <w:t xml:space="preserve">- </w:t>
            </w:r>
            <w:proofErr w:type="spellStart"/>
            <w:r w:rsidRPr="00924F3B">
              <w:rPr>
                <w:sz w:val="22"/>
                <w:szCs w:val="22"/>
                <w:lang w:val="es-ES_tradnl"/>
              </w:rPr>
              <w:t>Lưu</w:t>
            </w:r>
            <w:proofErr w:type="spellEnd"/>
            <w:r w:rsidRPr="00924F3B">
              <w:rPr>
                <w:sz w:val="22"/>
                <w:szCs w:val="22"/>
                <w:lang w:val="es-ES_tradnl"/>
              </w:rPr>
              <w:t>: VT, BCVT.</w:t>
            </w:r>
          </w:p>
        </w:tc>
        <w:tc>
          <w:tcPr>
            <w:tcW w:w="3999" w:type="dxa"/>
            <w:tcBorders>
              <w:top w:val="nil"/>
              <w:left w:val="nil"/>
              <w:bottom w:val="nil"/>
              <w:right w:val="nil"/>
            </w:tcBorders>
          </w:tcPr>
          <w:p w:rsidR="0041439A" w:rsidRDefault="001833F8" w:rsidP="001D4739">
            <w:pPr>
              <w:jc w:val="center"/>
              <w:rPr>
                <w:b/>
                <w:sz w:val="28"/>
                <w:szCs w:val="28"/>
                <w:lang w:val="es-ES_tradnl"/>
              </w:rPr>
            </w:pPr>
            <w:r>
              <w:rPr>
                <w:b/>
                <w:sz w:val="28"/>
                <w:szCs w:val="28"/>
                <w:lang w:val="es-ES_tradnl"/>
              </w:rPr>
              <w:t xml:space="preserve">KT. </w:t>
            </w:r>
            <w:r w:rsidR="0041439A" w:rsidRPr="00AD53E8">
              <w:rPr>
                <w:b/>
                <w:sz w:val="28"/>
                <w:szCs w:val="28"/>
                <w:lang w:val="es-ES_tradnl"/>
              </w:rPr>
              <w:t>GIÁM ĐỐC</w:t>
            </w:r>
          </w:p>
          <w:p w:rsidR="0041439A" w:rsidRDefault="001833F8" w:rsidP="001D4739">
            <w:pPr>
              <w:jc w:val="center"/>
              <w:rPr>
                <w:b/>
                <w:sz w:val="28"/>
                <w:szCs w:val="28"/>
                <w:lang w:val="es-ES_tradnl"/>
              </w:rPr>
            </w:pPr>
            <w:r>
              <w:rPr>
                <w:b/>
                <w:sz w:val="28"/>
                <w:szCs w:val="28"/>
                <w:lang w:val="es-ES_tradnl"/>
              </w:rPr>
              <w:t>PHÓ GIÁM ĐỐC</w:t>
            </w:r>
          </w:p>
          <w:p w:rsidR="0041439A" w:rsidRDefault="0041439A" w:rsidP="001D4739">
            <w:pPr>
              <w:jc w:val="center"/>
              <w:rPr>
                <w:b/>
                <w:sz w:val="28"/>
                <w:szCs w:val="28"/>
                <w:lang w:val="es-ES_tradnl"/>
              </w:rPr>
            </w:pPr>
          </w:p>
          <w:p w:rsidR="0041439A" w:rsidRDefault="0041439A" w:rsidP="001D4739">
            <w:pPr>
              <w:jc w:val="center"/>
              <w:rPr>
                <w:b/>
                <w:sz w:val="28"/>
                <w:szCs w:val="28"/>
                <w:lang w:val="es-ES_tradnl"/>
              </w:rPr>
            </w:pPr>
          </w:p>
          <w:p w:rsidR="0041439A" w:rsidRDefault="0041439A" w:rsidP="001D4739">
            <w:pPr>
              <w:jc w:val="center"/>
              <w:rPr>
                <w:b/>
                <w:sz w:val="28"/>
                <w:szCs w:val="28"/>
                <w:lang w:val="es-ES_tradnl"/>
              </w:rPr>
            </w:pPr>
          </w:p>
          <w:p w:rsidR="001833F8" w:rsidRDefault="001833F8" w:rsidP="001D4739">
            <w:pPr>
              <w:jc w:val="center"/>
              <w:rPr>
                <w:b/>
                <w:sz w:val="28"/>
                <w:szCs w:val="28"/>
                <w:lang w:val="es-ES_tradnl"/>
              </w:rPr>
            </w:pPr>
          </w:p>
          <w:p w:rsidR="0041439A" w:rsidRDefault="0041439A" w:rsidP="001D4739">
            <w:pPr>
              <w:jc w:val="center"/>
              <w:rPr>
                <w:b/>
                <w:sz w:val="28"/>
                <w:szCs w:val="28"/>
                <w:lang w:val="es-ES_tradnl"/>
              </w:rPr>
            </w:pPr>
          </w:p>
          <w:p w:rsidR="0041439A" w:rsidRPr="00AD53E8" w:rsidRDefault="001833F8" w:rsidP="001D4739">
            <w:pPr>
              <w:jc w:val="center"/>
              <w:rPr>
                <w:b/>
                <w:sz w:val="28"/>
                <w:szCs w:val="28"/>
                <w:lang w:val="es-ES_tradnl"/>
              </w:rPr>
            </w:pPr>
            <w:proofErr w:type="spellStart"/>
            <w:r>
              <w:rPr>
                <w:b/>
                <w:sz w:val="28"/>
                <w:szCs w:val="28"/>
                <w:lang w:val="es-ES_tradnl"/>
              </w:rPr>
              <w:t>Đậu</w:t>
            </w:r>
            <w:proofErr w:type="spellEnd"/>
            <w:r>
              <w:rPr>
                <w:b/>
                <w:sz w:val="28"/>
                <w:szCs w:val="28"/>
                <w:lang w:val="es-ES_tradnl"/>
              </w:rPr>
              <w:t xml:space="preserve"> </w:t>
            </w:r>
            <w:proofErr w:type="spellStart"/>
            <w:r>
              <w:rPr>
                <w:b/>
                <w:sz w:val="28"/>
                <w:szCs w:val="28"/>
                <w:lang w:val="es-ES_tradnl"/>
              </w:rPr>
              <w:t>Tùng</w:t>
            </w:r>
            <w:proofErr w:type="spellEnd"/>
            <w:r>
              <w:rPr>
                <w:b/>
                <w:sz w:val="28"/>
                <w:szCs w:val="28"/>
                <w:lang w:val="es-ES_tradnl"/>
              </w:rPr>
              <w:t xml:space="preserve"> </w:t>
            </w:r>
            <w:proofErr w:type="spellStart"/>
            <w:r>
              <w:rPr>
                <w:b/>
                <w:sz w:val="28"/>
                <w:szCs w:val="28"/>
                <w:lang w:val="es-ES_tradnl"/>
              </w:rPr>
              <w:t>Lâm</w:t>
            </w:r>
            <w:proofErr w:type="spellEnd"/>
          </w:p>
          <w:p w:rsidR="0041439A" w:rsidRPr="00D31E43" w:rsidRDefault="0041439A" w:rsidP="001D4739">
            <w:pPr>
              <w:rPr>
                <w:sz w:val="28"/>
                <w:szCs w:val="28"/>
                <w:lang w:val="es-ES_tradnl"/>
              </w:rPr>
            </w:pPr>
          </w:p>
        </w:tc>
      </w:tr>
    </w:tbl>
    <w:p w:rsidR="00C170D4" w:rsidRDefault="00C170D4" w:rsidP="00165607">
      <w:pPr>
        <w:spacing w:after="100" w:afterAutospacing="1"/>
        <w:jc w:val="both"/>
        <w:rPr>
          <w:sz w:val="28"/>
          <w:szCs w:val="28"/>
        </w:rPr>
      </w:pPr>
      <w:r>
        <w:rPr>
          <w:sz w:val="28"/>
          <w:szCs w:val="28"/>
        </w:rPr>
        <w:br/>
      </w:r>
    </w:p>
    <w:p w:rsidR="00C170D4" w:rsidRDefault="00C170D4">
      <w:pPr>
        <w:rPr>
          <w:sz w:val="28"/>
          <w:szCs w:val="28"/>
        </w:rPr>
      </w:pPr>
      <w:bookmarkStart w:id="150" w:name="_GoBack"/>
      <w:bookmarkEnd w:id="150"/>
    </w:p>
    <w:sectPr w:rsidR="00C170D4" w:rsidSect="00FE7F7C">
      <w:footerReference w:type="default" r:id="rId9"/>
      <w:pgSz w:w="11909" w:h="16834" w:code="9"/>
      <w:pgMar w:top="1247" w:right="1138" w:bottom="990" w:left="1699"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3F" w:rsidRDefault="0027463F" w:rsidP="00AD5D33">
      <w:r>
        <w:separator/>
      </w:r>
    </w:p>
  </w:endnote>
  <w:endnote w:type="continuationSeparator" w:id="0">
    <w:p w:rsidR="0027463F" w:rsidRDefault="0027463F" w:rsidP="00AD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33" w:rsidRDefault="00AD5D33">
    <w:pPr>
      <w:pStyle w:val="Footer"/>
      <w:jc w:val="center"/>
    </w:pPr>
    <w:r>
      <w:fldChar w:fldCharType="begin"/>
    </w:r>
    <w:r>
      <w:instrText xml:space="preserve"> PAGE   \* MERGEFORMAT </w:instrText>
    </w:r>
    <w:r>
      <w:fldChar w:fldCharType="separate"/>
    </w:r>
    <w:r w:rsidR="00BC5ED6">
      <w:rPr>
        <w:noProof/>
      </w:rPr>
      <w:t>5</w:t>
    </w:r>
    <w:r>
      <w:rPr>
        <w:noProof/>
      </w:rPr>
      <w:fldChar w:fldCharType="end"/>
    </w:r>
  </w:p>
  <w:p w:rsidR="00AD5D33" w:rsidRDefault="00AD5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3F" w:rsidRDefault="0027463F" w:rsidP="00AD5D33">
      <w:r>
        <w:separator/>
      </w:r>
    </w:p>
  </w:footnote>
  <w:footnote w:type="continuationSeparator" w:id="0">
    <w:p w:rsidR="0027463F" w:rsidRDefault="0027463F" w:rsidP="00AD5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9DB"/>
    <w:multiLevelType w:val="hybridMultilevel"/>
    <w:tmpl w:val="94A88038"/>
    <w:lvl w:ilvl="0" w:tplc="8AEC0700">
      <w:start w:val="1"/>
      <w:numFmt w:val="decimal"/>
      <w:lvlText w:val="%1."/>
      <w:lvlJc w:val="left"/>
      <w:pPr>
        <w:ind w:left="1005" w:hanging="360"/>
      </w:pPr>
      <w:rPr>
        <w:rFonts w:ascii="Times New Roman" w:hAnsi="Times New Roman" w:cs="Times New Roman" w:hint="default"/>
        <w:sz w:val="28"/>
        <w:szCs w:val="28"/>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xury">
    <w15:presenceInfo w15:providerId="None" w15:userId="Lux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67"/>
    <w:rsid w:val="000100BD"/>
    <w:rsid w:val="00073EC8"/>
    <w:rsid w:val="000914B9"/>
    <w:rsid w:val="000915FB"/>
    <w:rsid w:val="000A1A84"/>
    <w:rsid w:val="000B5D23"/>
    <w:rsid w:val="000C2468"/>
    <w:rsid w:val="000C34AD"/>
    <w:rsid w:val="000F0137"/>
    <w:rsid w:val="000F401E"/>
    <w:rsid w:val="000F405E"/>
    <w:rsid w:val="00104A1B"/>
    <w:rsid w:val="0011668B"/>
    <w:rsid w:val="00135821"/>
    <w:rsid w:val="001416BA"/>
    <w:rsid w:val="00156F31"/>
    <w:rsid w:val="00162DB2"/>
    <w:rsid w:val="00165607"/>
    <w:rsid w:val="00166253"/>
    <w:rsid w:val="001833F8"/>
    <w:rsid w:val="001A5240"/>
    <w:rsid w:val="00215F72"/>
    <w:rsid w:val="002232D9"/>
    <w:rsid w:val="00251E88"/>
    <w:rsid w:val="002564EF"/>
    <w:rsid w:val="002611AC"/>
    <w:rsid w:val="0027463F"/>
    <w:rsid w:val="002D5A62"/>
    <w:rsid w:val="002F4725"/>
    <w:rsid w:val="00304443"/>
    <w:rsid w:val="00313F44"/>
    <w:rsid w:val="00325914"/>
    <w:rsid w:val="0035274C"/>
    <w:rsid w:val="00360A89"/>
    <w:rsid w:val="00377800"/>
    <w:rsid w:val="0038597F"/>
    <w:rsid w:val="00395EDD"/>
    <w:rsid w:val="003B2F62"/>
    <w:rsid w:val="003C0569"/>
    <w:rsid w:val="003C6816"/>
    <w:rsid w:val="003D0F16"/>
    <w:rsid w:val="0040127A"/>
    <w:rsid w:val="00403689"/>
    <w:rsid w:val="0041334E"/>
    <w:rsid w:val="0041439A"/>
    <w:rsid w:val="00415100"/>
    <w:rsid w:val="004200C1"/>
    <w:rsid w:val="004226C5"/>
    <w:rsid w:val="00427D98"/>
    <w:rsid w:val="004320A5"/>
    <w:rsid w:val="00434CFB"/>
    <w:rsid w:val="00450EE9"/>
    <w:rsid w:val="004519D1"/>
    <w:rsid w:val="00457E78"/>
    <w:rsid w:val="00465250"/>
    <w:rsid w:val="00472F7A"/>
    <w:rsid w:val="00491EB3"/>
    <w:rsid w:val="00495CFD"/>
    <w:rsid w:val="00525362"/>
    <w:rsid w:val="00531C38"/>
    <w:rsid w:val="00544CD4"/>
    <w:rsid w:val="0055450E"/>
    <w:rsid w:val="00557BB8"/>
    <w:rsid w:val="005665AA"/>
    <w:rsid w:val="005674F2"/>
    <w:rsid w:val="005848B4"/>
    <w:rsid w:val="005A45B7"/>
    <w:rsid w:val="005D0855"/>
    <w:rsid w:val="005D4369"/>
    <w:rsid w:val="005D47EB"/>
    <w:rsid w:val="005E3D95"/>
    <w:rsid w:val="0062068A"/>
    <w:rsid w:val="00623DE7"/>
    <w:rsid w:val="00635D5B"/>
    <w:rsid w:val="006537BF"/>
    <w:rsid w:val="006569BE"/>
    <w:rsid w:val="00662A86"/>
    <w:rsid w:val="00672F11"/>
    <w:rsid w:val="00680D90"/>
    <w:rsid w:val="0068241D"/>
    <w:rsid w:val="006A5A74"/>
    <w:rsid w:val="006A7230"/>
    <w:rsid w:val="006A7A07"/>
    <w:rsid w:val="006B4AAB"/>
    <w:rsid w:val="006C5A7F"/>
    <w:rsid w:val="006D7A25"/>
    <w:rsid w:val="0072715B"/>
    <w:rsid w:val="0075690D"/>
    <w:rsid w:val="00777281"/>
    <w:rsid w:val="00781653"/>
    <w:rsid w:val="007931CE"/>
    <w:rsid w:val="007B08FC"/>
    <w:rsid w:val="007F5D7B"/>
    <w:rsid w:val="0084227D"/>
    <w:rsid w:val="008718CE"/>
    <w:rsid w:val="00873A9F"/>
    <w:rsid w:val="00877353"/>
    <w:rsid w:val="008809F0"/>
    <w:rsid w:val="00895945"/>
    <w:rsid w:val="008E098D"/>
    <w:rsid w:val="008F3895"/>
    <w:rsid w:val="00916D8F"/>
    <w:rsid w:val="00924F3B"/>
    <w:rsid w:val="009377E8"/>
    <w:rsid w:val="00953150"/>
    <w:rsid w:val="00967F1D"/>
    <w:rsid w:val="0098135E"/>
    <w:rsid w:val="0099282F"/>
    <w:rsid w:val="009D346A"/>
    <w:rsid w:val="009F6A3C"/>
    <w:rsid w:val="00A04B8F"/>
    <w:rsid w:val="00A2339B"/>
    <w:rsid w:val="00A2778F"/>
    <w:rsid w:val="00A35632"/>
    <w:rsid w:val="00A35C7D"/>
    <w:rsid w:val="00A37239"/>
    <w:rsid w:val="00A44A1B"/>
    <w:rsid w:val="00A466BE"/>
    <w:rsid w:val="00A85D70"/>
    <w:rsid w:val="00A86326"/>
    <w:rsid w:val="00A93EE3"/>
    <w:rsid w:val="00AB3259"/>
    <w:rsid w:val="00AB3C9B"/>
    <w:rsid w:val="00AC25CD"/>
    <w:rsid w:val="00AC3D71"/>
    <w:rsid w:val="00AD11E6"/>
    <w:rsid w:val="00AD5D33"/>
    <w:rsid w:val="00AD7867"/>
    <w:rsid w:val="00AF6E51"/>
    <w:rsid w:val="00B5652E"/>
    <w:rsid w:val="00B63FC9"/>
    <w:rsid w:val="00B76D05"/>
    <w:rsid w:val="00B87BEE"/>
    <w:rsid w:val="00BC5ED6"/>
    <w:rsid w:val="00BD0D2E"/>
    <w:rsid w:val="00C016B8"/>
    <w:rsid w:val="00C01B76"/>
    <w:rsid w:val="00C16F8B"/>
    <w:rsid w:val="00C170D4"/>
    <w:rsid w:val="00C209CE"/>
    <w:rsid w:val="00C777CB"/>
    <w:rsid w:val="00C867B9"/>
    <w:rsid w:val="00CC25F4"/>
    <w:rsid w:val="00D005D9"/>
    <w:rsid w:val="00D22FA4"/>
    <w:rsid w:val="00D34D1E"/>
    <w:rsid w:val="00D61021"/>
    <w:rsid w:val="00D9271F"/>
    <w:rsid w:val="00DA335F"/>
    <w:rsid w:val="00DA4FBE"/>
    <w:rsid w:val="00DA724A"/>
    <w:rsid w:val="00DA7672"/>
    <w:rsid w:val="00DD46B5"/>
    <w:rsid w:val="00DF456F"/>
    <w:rsid w:val="00DF4BAD"/>
    <w:rsid w:val="00DF62A3"/>
    <w:rsid w:val="00E11686"/>
    <w:rsid w:val="00E537BF"/>
    <w:rsid w:val="00E5630E"/>
    <w:rsid w:val="00E62DA4"/>
    <w:rsid w:val="00E66205"/>
    <w:rsid w:val="00EB003A"/>
    <w:rsid w:val="00EB1D67"/>
    <w:rsid w:val="00EE1D81"/>
    <w:rsid w:val="00F254F4"/>
    <w:rsid w:val="00F32B7F"/>
    <w:rsid w:val="00F54842"/>
    <w:rsid w:val="00F54FEF"/>
    <w:rsid w:val="00FA1B37"/>
    <w:rsid w:val="00FA1D88"/>
    <w:rsid w:val="00FB1E24"/>
    <w:rsid w:val="00FC52C3"/>
    <w:rsid w:val="00FE7F7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0914B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semiHidden/>
    <w:unhideWhenUsed/>
    <w:qFormat/>
    <w:rsid w:val="000914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semiHidden/>
    <w:unhideWhenUsed/>
    <w:qFormat/>
    <w:rsid w:val="00EB1D6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rsid w:val="00EB1D67"/>
    <w:rPr>
      <w:rFonts w:ascii="Calibri" w:eastAsia="Times New Roman" w:hAnsi="Calibri" w:cs="Times New Roman"/>
      <w:b/>
      <w:bCs/>
      <w:sz w:val="28"/>
      <w:szCs w:val="28"/>
    </w:rPr>
  </w:style>
  <w:style w:type="paragraph" w:styleId="NormalWeb">
    <w:name w:val="Normal (Web)"/>
    <w:basedOn w:val="Normal"/>
    <w:rsid w:val="00EB1D67"/>
    <w:pPr>
      <w:suppressAutoHyphens/>
      <w:spacing w:before="280" w:after="280" w:line="288" w:lineRule="auto"/>
      <w:jc w:val="both"/>
    </w:pPr>
    <w:rPr>
      <w:sz w:val="28"/>
      <w:lang w:eastAsia="ar-SA"/>
    </w:rPr>
  </w:style>
  <w:style w:type="character" w:customStyle="1" w:styleId="Heading1Char">
    <w:name w:val="Heading 1 Char"/>
    <w:link w:val="Heading1"/>
    <w:uiPriority w:val="99"/>
    <w:rsid w:val="000914B9"/>
    <w:rPr>
      <w:rFonts w:ascii="Cambria" w:eastAsia="Times New Roman" w:hAnsi="Cambria" w:cs="Times New Roman"/>
      <w:b/>
      <w:bCs/>
      <w:kern w:val="32"/>
      <w:sz w:val="32"/>
      <w:szCs w:val="32"/>
    </w:rPr>
  </w:style>
  <w:style w:type="character" w:customStyle="1" w:styleId="Heading3Char">
    <w:name w:val="Heading 3 Char"/>
    <w:link w:val="Heading3"/>
    <w:uiPriority w:val="99"/>
    <w:semiHidden/>
    <w:rsid w:val="000914B9"/>
    <w:rPr>
      <w:rFonts w:ascii="Cambria" w:eastAsia="Times New Roman" w:hAnsi="Cambria" w:cs="Times New Roman"/>
      <w:b/>
      <w:bCs/>
      <w:sz w:val="26"/>
      <w:szCs w:val="26"/>
    </w:rPr>
  </w:style>
  <w:style w:type="paragraph" w:styleId="BodyText">
    <w:name w:val="Body Text"/>
    <w:basedOn w:val="Normal"/>
    <w:link w:val="BodyTextChar"/>
    <w:rsid w:val="00403689"/>
    <w:pPr>
      <w:autoSpaceDE w:val="0"/>
      <w:autoSpaceDN w:val="0"/>
      <w:jc w:val="both"/>
    </w:pPr>
    <w:rPr>
      <w:rFonts w:ascii=".VnTime" w:hAnsi=".VnTime"/>
      <w:sz w:val="28"/>
      <w:szCs w:val="28"/>
      <w:lang w:val="en-GB" w:eastAsia="x-none"/>
    </w:rPr>
  </w:style>
  <w:style w:type="character" w:customStyle="1" w:styleId="BodyTextChar">
    <w:name w:val="Body Text Char"/>
    <w:link w:val="BodyText"/>
    <w:rsid w:val="00403689"/>
    <w:rPr>
      <w:rFonts w:ascii=".VnTime" w:hAnsi=".VnTime"/>
      <w:sz w:val="28"/>
      <w:szCs w:val="28"/>
      <w:lang w:val="en-GB" w:eastAsia="x-none"/>
    </w:rPr>
  </w:style>
  <w:style w:type="paragraph" w:styleId="ListParagraph">
    <w:name w:val="List Paragraph"/>
    <w:basedOn w:val="Normal"/>
    <w:link w:val="ListParagraphChar"/>
    <w:uiPriority w:val="99"/>
    <w:qFormat/>
    <w:rsid w:val="00A44A1B"/>
    <w:pPr>
      <w:spacing w:after="200" w:line="276" w:lineRule="auto"/>
      <w:ind w:left="720"/>
      <w:contextualSpacing/>
      <w:jc w:val="both"/>
    </w:pPr>
    <w:rPr>
      <w:rFonts w:ascii="Calibri" w:eastAsia="Calibri" w:hAnsi="Calibri"/>
      <w:bCs/>
      <w:kern w:val="28"/>
      <w:sz w:val="22"/>
      <w:szCs w:val="26"/>
      <w:lang w:val="x-none" w:eastAsia="x-none"/>
    </w:rPr>
  </w:style>
  <w:style w:type="character" w:customStyle="1" w:styleId="ListParagraphChar">
    <w:name w:val="List Paragraph Char"/>
    <w:link w:val="ListParagraph"/>
    <w:rsid w:val="00A44A1B"/>
    <w:rPr>
      <w:rFonts w:ascii="Calibri" w:eastAsia="Calibri" w:hAnsi="Calibri"/>
      <w:bCs/>
      <w:kern w:val="28"/>
      <w:sz w:val="22"/>
      <w:szCs w:val="26"/>
      <w:lang w:val="x-none" w:eastAsia="x-none"/>
    </w:rPr>
  </w:style>
  <w:style w:type="paragraph" w:styleId="BalloonText">
    <w:name w:val="Balloon Text"/>
    <w:basedOn w:val="Normal"/>
    <w:link w:val="BalloonTextChar"/>
    <w:uiPriority w:val="99"/>
    <w:semiHidden/>
    <w:unhideWhenUsed/>
    <w:rsid w:val="00873A9F"/>
    <w:rPr>
      <w:rFonts w:ascii="Tahoma" w:hAnsi="Tahoma" w:cs="Tahoma"/>
      <w:sz w:val="16"/>
      <w:szCs w:val="16"/>
    </w:rPr>
  </w:style>
  <w:style w:type="character" w:customStyle="1" w:styleId="BalloonTextChar">
    <w:name w:val="Balloon Text Char"/>
    <w:link w:val="BalloonText"/>
    <w:uiPriority w:val="99"/>
    <w:semiHidden/>
    <w:rsid w:val="00873A9F"/>
    <w:rPr>
      <w:rFonts w:ascii="Tahoma" w:hAnsi="Tahoma" w:cs="Tahoma"/>
      <w:sz w:val="16"/>
      <w:szCs w:val="16"/>
    </w:rPr>
  </w:style>
  <w:style w:type="paragraph" w:styleId="Header">
    <w:name w:val="header"/>
    <w:basedOn w:val="Normal"/>
    <w:link w:val="HeaderChar"/>
    <w:uiPriority w:val="99"/>
    <w:unhideWhenUsed/>
    <w:rsid w:val="00AD5D33"/>
    <w:pPr>
      <w:tabs>
        <w:tab w:val="center" w:pos="4680"/>
        <w:tab w:val="right" w:pos="9360"/>
      </w:tabs>
    </w:pPr>
  </w:style>
  <w:style w:type="character" w:customStyle="1" w:styleId="HeaderChar">
    <w:name w:val="Header Char"/>
    <w:link w:val="Header"/>
    <w:uiPriority w:val="99"/>
    <w:rsid w:val="00AD5D33"/>
    <w:rPr>
      <w:sz w:val="24"/>
      <w:szCs w:val="24"/>
    </w:rPr>
  </w:style>
  <w:style w:type="paragraph" w:styleId="Footer">
    <w:name w:val="footer"/>
    <w:basedOn w:val="Normal"/>
    <w:link w:val="FooterChar"/>
    <w:uiPriority w:val="99"/>
    <w:unhideWhenUsed/>
    <w:rsid w:val="00AD5D33"/>
    <w:pPr>
      <w:tabs>
        <w:tab w:val="center" w:pos="4680"/>
        <w:tab w:val="right" w:pos="9360"/>
      </w:tabs>
    </w:pPr>
  </w:style>
  <w:style w:type="character" w:customStyle="1" w:styleId="FooterChar">
    <w:name w:val="Footer Char"/>
    <w:link w:val="Footer"/>
    <w:uiPriority w:val="99"/>
    <w:rsid w:val="00AD5D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0914B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semiHidden/>
    <w:unhideWhenUsed/>
    <w:qFormat/>
    <w:rsid w:val="000914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semiHidden/>
    <w:unhideWhenUsed/>
    <w:qFormat/>
    <w:rsid w:val="00EB1D6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rsid w:val="00EB1D67"/>
    <w:rPr>
      <w:rFonts w:ascii="Calibri" w:eastAsia="Times New Roman" w:hAnsi="Calibri" w:cs="Times New Roman"/>
      <w:b/>
      <w:bCs/>
      <w:sz w:val="28"/>
      <w:szCs w:val="28"/>
    </w:rPr>
  </w:style>
  <w:style w:type="paragraph" w:styleId="NormalWeb">
    <w:name w:val="Normal (Web)"/>
    <w:basedOn w:val="Normal"/>
    <w:rsid w:val="00EB1D67"/>
    <w:pPr>
      <w:suppressAutoHyphens/>
      <w:spacing w:before="280" w:after="280" w:line="288" w:lineRule="auto"/>
      <w:jc w:val="both"/>
    </w:pPr>
    <w:rPr>
      <w:sz w:val="28"/>
      <w:lang w:eastAsia="ar-SA"/>
    </w:rPr>
  </w:style>
  <w:style w:type="character" w:customStyle="1" w:styleId="Heading1Char">
    <w:name w:val="Heading 1 Char"/>
    <w:link w:val="Heading1"/>
    <w:uiPriority w:val="99"/>
    <w:rsid w:val="000914B9"/>
    <w:rPr>
      <w:rFonts w:ascii="Cambria" w:eastAsia="Times New Roman" w:hAnsi="Cambria" w:cs="Times New Roman"/>
      <w:b/>
      <w:bCs/>
      <w:kern w:val="32"/>
      <w:sz w:val="32"/>
      <w:szCs w:val="32"/>
    </w:rPr>
  </w:style>
  <w:style w:type="character" w:customStyle="1" w:styleId="Heading3Char">
    <w:name w:val="Heading 3 Char"/>
    <w:link w:val="Heading3"/>
    <w:uiPriority w:val="99"/>
    <w:semiHidden/>
    <w:rsid w:val="000914B9"/>
    <w:rPr>
      <w:rFonts w:ascii="Cambria" w:eastAsia="Times New Roman" w:hAnsi="Cambria" w:cs="Times New Roman"/>
      <w:b/>
      <w:bCs/>
      <w:sz w:val="26"/>
      <w:szCs w:val="26"/>
    </w:rPr>
  </w:style>
  <w:style w:type="paragraph" w:styleId="BodyText">
    <w:name w:val="Body Text"/>
    <w:basedOn w:val="Normal"/>
    <w:link w:val="BodyTextChar"/>
    <w:rsid w:val="00403689"/>
    <w:pPr>
      <w:autoSpaceDE w:val="0"/>
      <w:autoSpaceDN w:val="0"/>
      <w:jc w:val="both"/>
    </w:pPr>
    <w:rPr>
      <w:rFonts w:ascii=".VnTime" w:hAnsi=".VnTime"/>
      <w:sz w:val="28"/>
      <w:szCs w:val="28"/>
      <w:lang w:val="en-GB" w:eastAsia="x-none"/>
    </w:rPr>
  </w:style>
  <w:style w:type="character" w:customStyle="1" w:styleId="BodyTextChar">
    <w:name w:val="Body Text Char"/>
    <w:link w:val="BodyText"/>
    <w:rsid w:val="00403689"/>
    <w:rPr>
      <w:rFonts w:ascii=".VnTime" w:hAnsi=".VnTime"/>
      <w:sz w:val="28"/>
      <w:szCs w:val="28"/>
      <w:lang w:val="en-GB" w:eastAsia="x-none"/>
    </w:rPr>
  </w:style>
  <w:style w:type="paragraph" w:styleId="ListParagraph">
    <w:name w:val="List Paragraph"/>
    <w:basedOn w:val="Normal"/>
    <w:link w:val="ListParagraphChar"/>
    <w:uiPriority w:val="99"/>
    <w:qFormat/>
    <w:rsid w:val="00A44A1B"/>
    <w:pPr>
      <w:spacing w:after="200" w:line="276" w:lineRule="auto"/>
      <w:ind w:left="720"/>
      <w:contextualSpacing/>
      <w:jc w:val="both"/>
    </w:pPr>
    <w:rPr>
      <w:rFonts w:ascii="Calibri" w:eastAsia="Calibri" w:hAnsi="Calibri"/>
      <w:bCs/>
      <w:kern w:val="28"/>
      <w:sz w:val="22"/>
      <w:szCs w:val="26"/>
      <w:lang w:val="x-none" w:eastAsia="x-none"/>
    </w:rPr>
  </w:style>
  <w:style w:type="character" w:customStyle="1" w:styleId="ListParagraphChar">
    <w:name w:val="List Paragraph Char"/>
    <w:link w:val="ListParagraph"/>
    <w:rsid w:val="00A44A1B"/>
    <w:rPr>
      <w:rFonts w:ascii="Calibri" w:eastAsia="Calibri" w:hAnsi="Calibri"/>
      <w:bCs/>
      <w:kern w:val="28"/>
      <w:sz w:val="22"/>
      <w:szCs w:val="26"/>
      <w:lang w:val="x-none" w:eastAsia="x-none"/>
    </w:rPr>
  </w:style>
  <w:style w:type="paragraph" w:styleId="BalloonText">
    <w:name w:val="Balloon Text"/>
    <w:basedOn w:val="Normal"/>
    <w:link w:val="BalloonTextChar"/>
    <w:uiPriority w:val="99"/>
    <w:semiHidden/>
    <w:unhideWhenUsed/>
    <w:rsid w:val="00873A9F"/>
    <w:rPr>
      <w:rFonts w:ascii="Tahoma" w:hAnsi="Tahoma" w:cs="Tahoma"/>
      <w:sz w:val="16"/>
      <w:szCs w:val="16"/>
    </w:rPr>
  </w:style>
  <w:style w:type="character" w:customStyle="1" w:styleId="BalloonTextChar">
    <w:name w:val="Balloon Text Char"/>
    <w:link w:val="BalloonText"/>
    <w:uiPriority w:val="99"/>
    <w:semiHidden/>
    <w:rsid w:val="00873A9F"/>
    <w:rPr>
      <w:rFonts w:ascii="Tahoma" w:hAnsi="Tahoma" w:cs="Tahoma"/>
      <w:sz w:val="16"/>
      <w:szCs w:val="16"/>
    </w:rPr>
  </w:style>
  <w:style w:type="paragraph" w:styleId="Header">
    <w:name w:val="header"/>
    <w:basedOn w:val="Normal"/>
    <w:link w:val="HeaderChar"/>
    <w:uiPriority w:val="99"/>
    <w:unhideWhenUsed/>
    <w:rsid w:val="00AD5D33"/>
    <w:pPr>
      <w:tabs>
        <w:tab w:val="center" w:pos="4680"/>
        <w:tab w:val="right" w:pos="9360"/>
      </w:tabs>
    </w:pPr>
  </w:style>
  <w:style w:type="character" w:customStyle="1" w:styleId="HeaderChar">
    <w:name w:val="Header Char"/>
    <w:link w:val="Header"/>
    <w:uiPriority w:val="99"/>
    <w:rsid w:val="00AD5D33"/>
    <w:rPr>
      <w:sz w:val="24"/>
      <w:szCs w:val="24"/>
    </w:rPr>
  </w:style>
  <w:style w:type="paragraph" w:styleId="Footer">
    <w:name w:val="footer"/>
    <w:basedOn w:val="Normal"/>
    <w:link w:val="FooterChar"/>
    <w:uiPriority w:val="99"/>
    <w:unhideWhenUsed/>
    <w:rsid w:val="00AD5D33"/>
    <w:pPr>
      <w:tabs>
        <w:tab w:val="center" w:pos="4680"/>
        <w:tab w:val="right" w:pos="9360"/>
      </w:tabs>
    </w:pPr>
  </w:style>
  <w:style w:type="character" w:customStyle="1" w:styleId="FooterChar">
    <w:name w:val="Footer Char"/>
    <w:link w:val="Footer"/>
    <w:uiPriority w:val="99"/>
    <w:rsid w:val="00AD5D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B7D7-5E65-46FE-82B9-431AF8F1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Pages>
  <Words>1292</Words>
  <Characters>7371</Characters>
  <Application>Microsoft Office Word</Application>
  <DocSecurity>0</DocSecurity>
  <Lines>61</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Sky123.Org</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P.Van Xa</dc:creator>
  <cp:lastModifiedBy>BC</cp:lastModifiedBy>
  <cp:revision>22</cp:revision>
  <cp:lastPrinted>2018-09-19T08:18:00Z</cp:lastPrinted>
  <dcterms:created xsi:type="dcterms:W3CDTF">2018-09-14T02:22:00Z</dcterms:created>
  <dcterms:modified xsi:type="dcterms:W3CDTF">2018-09-20T09:11:00Z</dcterms:modified>
</cp:coreProperties>
</file>